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4F9EC" w14:textId="61557C17" w:rsidR="00B70C03" w:rsidRPr="003F42C2" w:rsidRDefault="6C3E6276" w:rsidP="00E426C3">
      <w:pPr>
        <w:jc w:val="center"/>
        <w:rPr>
          <w:rFonts w:ascii="Arial" w:hAnsi="Arial" w:cs="Arial"/>
        </w:rPr>
      </w:pPr>
      <w:r w:rsidRPr="60E97744">
        <w:rPr>
          <w:rFonts w:ascii="Arial" w:eastAsia="Arial" w:hAnsi="Arial" w:cs="Arial"/>
          <w:b/>
          <w:bCs/>
          <w:color w:val="000000" w:themeColor="text1"/>
          <w:sz w:val="32"/>
          <w:szCs w:val="32"/>
        </w:rPr>
        <w:t xml:space="preserve"> </w:t>
      </w:r>
      <w:r w:rsidR="00E426C3">
        <w:rPr>
          <w:rFonts w:ascii="Arial" w:eastAsia="Arial" w:hAnsi="Arial" w:cs="Arial"/>
          <w:b/>
          <w:bCs/>
          <w:color w:val="000000" w:themeColor="text1"/>
          <w:sz w:val="32"/>
          <w:szCs w:val="32"/>
        </w:rPr>
        <w:t>Are Your Eyes Ready for the Upcoming Total Solar Eclipse?</w:t>
      </w:r>
      <w:r w:rsidR="00B70C03" w:rsidRPr="003F42C2">
        <w:rPr>
          <w:rFonts w:ascii="Arial" w:hAnsi="Arial" w:cs="Arial"/>
        </w:rPr>
        <w:t xml:space="preserve"> </w:t>
      </w:r>
    </w:p>
    <w:p w14:paraId="5654C8AC" w14:textId="77777777" w:rsidR="00B70C03" w:rsidRPr="003F42C2" w:rsidRDefault="00B70C03" w:rsidP="00B70C03">
      <w:pPr>
        <w:rPr>
          <w:rFonts w:ascii="Arial" w:hAnsi="Arial" w:cs="Arial"/>
        </w:rPr>
      </w:pPr>
    </w:p>
    <w:p w14:paraId="0DA34495" w14:textId="5A8C60FB" w:rsidR="00B70C03" w:rsidRPr="003F42C2" w:rsidRDefault="00B70C03" w:rsidP="00B70C03">
      <w:pPr>
        <w:rPr>
          <w:rFonts w:ascii="Arial" w:hAnsi="Arial" w:cs="Arial"/>
        </w:rPr>
      </w:pPr>
      <w:r w:rsidRPr="003F42C2">
        <w:rPr>
          <w:rFonts w:ascii="Arial" w:hAnsi="Arial" w:cs="Arial"/>
        </w:rPr>
        <w:t xml:space="preserve">A </w:t>
      </w:r>
      <w:hyperlink r:id="rId8" w:history="1">
        <w:r w:rsidRPr="003F42C2">
          <w:rPr>
            <w:rStyle w:val="Hyperlink"/>
            <w:rFonts w:ascii="Arial" w:hAnsi="Arial" w:cs="Arial"/>
          </w:rPr>
          <w:t>total solar eclipse</w:t>
        </w:r>
      </w:hyperlink>
      <w:r w:rsidR="00C9003A">
        <w:rPr>
          <w:rStyle w:val="Hyperlink"/>
          <w:rFonts w:ascii="Arial" w:hAnsi="Arial" w:cs="Arial"/>
          <w:vertAlign w:val="superscript"/>
        </w:rPr>
        <w:t>1</w:t>
      </w:r>
      <w:r w:rsidRPr="003F42C2">
        <w:rPr>
          <w:rFonts w:ascii="Arial" w:hAnsi="Arial" w:cs="Arial"/>
        </w:rPr>
        <w:t xml:space="preserve"> will cross the United States on </w:t>
      </w:r>
      <w:r w:rsidRPr="003F42C2">
        <w:rPr>
          <w:rFonts w:ascii="Arial" w:hAnsi="Arial" w:cs="Arial"/>
          <w:b/>
          <w:bCs/>
        </w:rPr>
        <w:t xml:space="preserve">April 4, 2024, </w:t>
      </w:r>
      <w:r w:rsidRPr="003F42C2">
        <w:rPr>
          <w:rFonts w:ascii="Arial" w:hAnsi="Arial" w:cs="Arial"/>
        </w:rPr>
        <w:t xml:space="preserve">passing over Texas, and traveling through Oklahoma, Arkansas, Missouri, Illinois, Kentucky, Indiana, Ohio, Pennsylvania, New York, Vermont, New Hampshire, and Maine. It will be a partial eclipse for us in Colorado, </w:t>
      </w:r>
      <w:r w:rsidRPr="003F42C2">
        <w:rPr>
          <w:rFonts w:ascii="Arial" w:hAnsi="Arial" w:cs="Arial"/>
          <w:b/>
          <w:bCs/>
          <w:u w:val="single"/>
        </w:rPr>
        <w:t>weather permitting!</w:t>
      </w:r>
      <w:r w:rsidRPr="003F42C2">
        <w:rPr>
          <w:rFonts w:ascii="Arial" w:hAnsi="Arial" w:cs="Arial"/>
        </w:rPr>
        <w:t xml:space="preserve"> </w:t>
      </w:r>
    </w:p>
    <w:p w14:paraId="4B8AB04A" w14:textId="77777777" w:rsidR="00B70C03" w:rsidRPr="003F42C2" w:rsidRDefault="00B70C03" w:rsidP="00B70C03">
      <w:pPr>
        <w:rPr>
          <w:rFonts w:ascii="Arial" w:hAnsi="Arial" w:cs="Arial"/>
        </w:rPr>
      </w:pPr>
    </w:p>
    <w:p w14:paraId="2299EE83" w14:textId="77777777" w:rsidR="00B70C03" w:rsidRPr="003F42C2" w:rsidRDefault="00B70C03" w:rsidP="00B70C03">
      <w:pPr>
        <w:rPr>
          <w:rFonts w:ascii="Arial" w:hAnsi="Arial" w:cs="Arial"/>
          <w:b/>
          <w:bCs/>
        </w:rPr>
      </w:pPr>
      <w:r w:rsidRPr="003F42C2">
        <w:rPr>
          <w:rFonts w:ascii="Arial" w:hAnsi="Arial" w:cs="Arial"/>
          <w:b/>
          <w:bCs/>
        </w:rPr>
        <w:t xml:space="preserve">It will be the last total solar eclipse visible from the contiguous United States until 2044! So, let’s get those peepers prepped for viewing. </w:t>
      </w:r>
    </w:p>
    <w:p w14:paraId="065FD316" w14:textId="77777777" w:rsidR="00B70C03" w:rsidRPr="003F42C2" w:rsidRDefault="00B70C03" w:rsidP="00B70C03">
      <w:pPr>
        <w:rPr>
          <w:rFonts w:ascii="Arial" w:hAnsi="Arial" w:cs="Arial"/>
          <w:b/>
          <w:bCs/>
          <w:i/>
          <w:iCs/>
        </w:rPr>
      </w:pPr>
    </w:p>
    <w:p w14:paraId="2531AF03" w14:textId="77777777" w:rsidR="00B70C03" w:rsidRPr="003F42C2" w:rsidRDefault="00B70C03" w:rsidP="00B70C03">
      <w:pPr>
        <w:rPr>
          <w:rFonts w:ascii="Arial" w:hAnsi="Arial" w:cs="Arial"/>
        </w:rPr>
      </w:pPr>
      <w:r w:rsidRPr="003F42C2">
        <w:rPr>
          <w:rFonts w:ascii="Arial" w:hAnsi="Arial" w:cs="Arial"/>
        </w:rPr>
        <w:t>Except during the brief total phase of a total solar eclipse, when the Moon completely blocks the Sun’s bright face, it’s not safe to look directly at the Sun without specialized eye protection for solar viewing.</w:t>
      </w:r>
    </w:p>
    <w:p w14:paraId="7E13CC85" w14:textId="77777777" w:rsidR="00B70C03" w:rsidRPr="003F42C2" w:rsidRDefault="00B70C03" w:rsidP="00B70C03">
      <w:pPr>
        <w:rPr>
          <w:rFonts w:ascii="Arial" w:hAnsi="Arial" w:cs="Arial"/>
        </w:rPr>
      </w:pPr>
    </w:p>
    <w:p w14:paraId="589A00A1" w14:textId="685CED8E" w:rsidR="00B70C03" w:rsidRPr="003F42C2" w:rsidRDefault="00B70C03" w:rsidP="00B70C03">
      <w:pPr>
        <w:pStyle w:val="ListParagraph"/>
        <w:numPr>
          <w:ilvl w:val="0"/>
          <w:numId w:val="28"/>
        </w:numPr>
        <w:spacing w:after="0" w:line="240" w:lineRule="auto"/>
        <w:contextualSpacing w:val="0"/>
        <w:rPr>
          <w:rFonts w:ascii="Arial" w:hAnsi="Arial" w:cs="Arial"/>
        </w:rPr>
      </w:pPr>
      <w:r w:rsidRPr="003F42C2">
        <w:rPr>
          <w:rFonts w:ascii="Arial" w:hAnsi="Arial" w:cs="Arial"/>
          <w:b/>
          <w:bCs/>
        </w:rPr>
        <w:t>Use approved solar eclipse viewers.</w:t>
      </w:r>
      <w:r w:rsidRPr="003F42C2">
        <w:rPr>
          <w:rFonts w:ascii="Arial" w:hAnsi="Arial" w:cs="Arial"/>
        </w:rPr>
        <w:t xml:space="preserve"> The only safe way to view a partially eclipsed sun is through special-purpose solar filters, such as "</w:t>
      </w:r>
      <w:hyperlink r:id="rId9" w:history="1">
        <w:r w:rsidRPr="003F42C2">
          <w:rPr>
            <w:rStyle w:val="Hyperlink"/>
            <w:rFonts w:ascii="Arial" w:hAnsi="Arial" w:cs="Arial"/>
          </w:rPr>
          <w:t>eclipse glasses</w:t>
        </w:r>
      </w:hyperlink>
      <w:r w:rsidRPr="003F42C2">
        <w:rPr>
          <w:rFonts w:ascii="Arial" w:hAnsi="Arial" w:cs="Arial"/>
        </w:rPr>
        <w:t>"</w:t>
      </w:r>
      <w:r w:rsidR="00C9003A">
        <w:rPr>
          <w:rFonts w:ascii="Arial" w:hAnsi="Arial" w:cs="Arial"/>
          <w:vertAlign w:val="superscript"/>
        </w:rPr>
        <w:t>2</w:t>
      </w:r>
      <w:r w:rsidRPr="003F42C2">
        <w:rPr>
          <w:rFonts w:ascii="Arial" w:hAnsi="Arial" w:cs="Arial"/>
        </w:rPr>
        <w:t xml:space="preserve"> or </w:t>
      </w:r>
      <w:r w:rsidRPr="008A6AEE">
        <w:rPr>
          <w:rFonts w:ascii="Arial" w:hAnsi="Arial" w:cs="Arial"/>
        </w:rPr>
        <w:t>vi</w:t>
      </w:r>
      <w:r w:rsidRPr="008A6AEE">
        <w:rPr>
          <w:rFonts w:ascii="Arial" w:hAnsi="Arial" w:cs="Arial"/>
        </w:rPr>
        <w:t>e</w:t>
      </w:r>
      <w:r w:rsidRPr="008A6AEE">
        <w:rPr>
          <w:rFonts w:ascii="Arial" w:hAnsi="Arial" w:cs="Arial"/>
        </w:rPr>
        <w:t>wers</w:t>
      </w:r>
      <w:r w:rsidR="008A6AEE">
        <w:rPr>
          <w:rFonts w:ascii="Arial" w:hAnsi="Arial" w:cs="Arial"/>
        </w:rPr>
        <w:t xml:space="preserve"> </w:t>
      </w:r>
      <w:r w:rsidRPr="003F42C2">
        <w:rPr>
          <w:rFonts w:ascii="Arial" w:hAnsi="Arial" w:cs="Arial"/>
        </w:rPr>
        <w:t xml:space="preserve">that meet international standard ISO 12312-2 for safe viewing. Sunglasses, smoked glass, unfiltered telescopes or magnifiers, and polarizing filters are unsafe. Inspect your eclipse glasses or handheld viewer before use – if torn, scratched, or otherwise damaged, discard the device. </w:t>
      </w:r>
    </w:p>
    <w:p w14:paraId="2716F323" w14:textId="77777777" w:rsidR="00B70C03" w:rsidRPr="003F42C2" w:rsidRDefault="00B70C03" w:rsidP="00B70C03">
      <w:pPr>
        <w:rPr>
          <w:rFonts w:ascii="Arial" w:hAnsi="Arial" w:cs="Arial"/>
        </w:rPr>
      </w:pPr>
    </w:p>
    <w:p w14:paraId="367A469B" w14:textId="77777777" w:rsidR="00B70C03" w:rsidRPr="003F42C2" w:rsidRDefault="00B70C03" w:rsidP="00B70C03">
      <w:pPr>
        <w:pStyle w:val="ListParagraph"/>
        <w:numPr>
          <w:ilvl w:val="0"/>
          <w:numId w:val="28"/>
        </w:numPr>
        <w:spacing w:after="0" w:line="240" w:lineRule="auto"/>
        <w:contextualSpacing w:val="0"/>
        <w:rPr>
          <w:rFonts w:ascii="Arial" w:hAnsi="Arial" w:cs="Arial"/>
        </w:rPr>
      </w:pPr>
      <w:r w:rsidRPr="003F42C2">
        <w:rPr>
          <w:rFonts w:ascii="Arial" w:hAnsi="Arial" w:cs="Arial"/>
          <w:b/>
          <w:bCs/>
        </w:rPr>
        <w:t>Technique of the pros.</w:t>
      </w:r>
      <w:r w:rsidRPr="003F42C2">
        <w:rPr>
          <w:rFonts w:ascii="Arial" w:hAnsi="Arial" w:cs="Arial"/>
        </w:rPr>
        <w:t xml:space="preserve"> Stand still and cover your eyes with your eclipse glasses or solar viewer before looking up. After viewing, turn away and remove your glasses or viewer — do not remove them while looking at the sun. If you normally wear eyeglasses, wear your eclipse glasses over them, or hold your handheld viewer in front of them.</w:t>
      </w:r>
    </w:p>
    <w:p w14:paraId="0BF36754" w14:textId="77777777" w:rsidR="00B70C03" w:rsidRPr="003F42C2" w:rsidRDefault="00B70C03" w:rsidP="00B70C03">
      <w:pPr>
        <w:rPr>
          <w:rFonts w:ascii="Arial" w:hAnsi="Arial" w:cs="Arial"/>
        </w:rPr>
      </w:pPr>
    </w:p>
    <w:p w14:paraId="13CFABC7" w14:textId="77777777" w:rsidR="00B70C03" w:rsidRPr="003F42C2" w:rsidRDefault="00B70C03" w:rsidP="00B70C03">
      <w:pPr>
        <w:pStyle w:val="ListParagraph"/>
        <w:numPr>
          <w:ilvl w:val="0"/>
          <w:numId w:val="28"/>
        </w:numPr>
        <w:spacing w:after="0" w:line="240" w:lineRule="auto"/>
        <w:contextualSpacing w:val="0"/>
        <w:rPr>
          <w:rFonts w:ascii="Arial" w:hAnsi="Arial" w:cs="Arial"/>
        </w:rPr>
      </w:pPr>
      <w:r w:rsidRPr="003F42C2">
        <w:rPr>
          <w:rFonts w:ascii="Arial" w:hAnsi="Arial" w:cs="Arial"/>
          <w:b/>
          <w:bCs/>
        </w:rPr>
        <w:t>Totality awesome.</w:t>
      </w:r>
      <w:r w:rsidRPr="003F42C2">
        <w:rPr>
          <w:rFonts w:ascii="Arial" w:hAnsi="Arial" w:cs="Arial"/>
        </w:rPr>
        <w:t xml:space="preserve"> Only within the path of totality—and once the moon completely blocks the sun—can eclipse viewers safely be removed to view totality. Once the sun begins reappearing, however, viewers must be replaced. This will not be the case here in Colorado, so your viewers should be </w:t>
      </w:r>
      <w:proofErr w:type="gramStart"/>
      <w:r w:rsidRPr="003F42C2">
        <w:rPr>
          <w:rFonts w:ascii="Arial" w:hAnsi="Arial" w:cs="Arial"/>
        </w:rPr>
        <w:t>worn</w:t>
      </w:r>
      <w:proofErr w:type="gramEnd"/>
      <w:r w:rsidRPr="003F42C2">
        <w:rPr>
          <w:rFonts w:ascii="Arial" w:hAnsi="Arial" w:cs="Arial"/>
        </w:rPr>
        <w:t xml:space="preserve"> the entire time. </w:t>
      </w:r>
    </w:p>
    <w:p w14:paraId="20FDB5DB" w14:textId="77777777" w:rsidR="00B70C03" w:rsidRPr="003F42C2" w:rsidRDefault="00B70C03" w:rsidP="00B70C03">
      <w:pPr>
        <w:rPr>
          <w:rFonts w:ascii="Arial" w:hAnsi="Arial" w:cs="Arial"/>
        </w:rPr>
      </w:pPr>
    </w:p>
    <w:p w14:paraId="40364DC1" w14:textId="77777777" w:rsidR="00B70C03" w:rsidRPr="003F42C2" w:rsidRDefault="00B70C03" w:rsidP="00B70C03">
      <w:pPr>
        <w:pStyle w:val="ListParagraph"/>
        <w:numPr>
          <w:ilvl w:val="0"/>
          <w:numId w:val="28"/>
        </w:numPr>
        <w:spacing w:after="0" w:line="240" w:lineRule="auto"/>
        <w:contextualSpacing w:val="0"/>
        <w:rPr>
          <w:rFonts w:ascii="Arial" w:eastAsiaTheme="minorEastAsia" w:hAnsi="Arial" w:cs="Arial"/>
          <w:color w:val="000000" w:themeColor="text1"/>
        </w:rPr>
      </w:pPr>
      <w:hyperlink r:id="rId10" w:history="1">
        <w:r w:rsidRPr="003F42C2">
          <w:rPr>
            <w:rStyle w:val="Hyperlink"/>
            <w:rFonts w:ascii="Arial" w:eastAsiaTheme="minorEastAsia" w:hAnsi="Arial" w:cs="Arial"/>
            <w:b/>
            <w:bCs/>
          </w:rPr>
          <w:t xml:space="preserve">Visit your </w:t>
        </w:r>
        <w:proofErr w:type="gramStart"/>
        <w:r w:rsidRPr="003F42C2">
          <w:rPr>
            <w:rStyle w:val="Hyperlink"/>
            <w:rFonts w:ascii="Arial" w:eastAsiaTheme="minorEastAsia" w:hAnsi="Arial" w:cs="Arial"/>
            <w:b/>
            <w:bCs/>
          </w:rPr>
          <w:t>doctor of opt</w:t>
        </w:r>
        <w:r w:rsidRPr="003F42C2">
          <w:rPr>
            <w:rStyle w:val="Hyperlink"/>
            <w:rFonts w:ascii="Arial" w:eastAsiaTheme="minorEastAsia" w:hAnsi="Arial" w:cs="Arial"/>
            <w:b/>
            <w:bCs/>
          </w:rPr>
          <w:t>o</w:t>
        </w:r>
        <w:r w:rsidRPr="003F42C2">
          <w:rPr>
            <w:rStyle w:val="Hyperlink"/>
            <w:rFonts w:ascii="Arial" w:eastAsiaTheme="minorEastAsia" w:hAnsi="Arial" w:cs="Arial"/>
            <w:b/>
            <w:bCs/>
          </w:rPr>
          <w:t>metry</w:t>
        </w:r>
        <w:proofErr w:type="gramEnd"/>
        <w:r w:rsidRPr="003F42C2">
          <w:rPr>
            <w:rStyle w:val="Hyperlink"/>
            <w:rFonts w:ascii="Arial" w:eastAsiaTheme="minorEastAsia" w:hAnsi="Arial" w:cs="Arial"/>
            <w:b/>
            <w:bCs/>
          </w:rPr>
          <w:t>.</w:t>
        </w:r>
      </w:hyperlink>
      <w:r w:rsidRPr="003F42C2">
        <w:rPr>
          <w:rFonts w:ascii="Arial" w:eastAsiaTheme="minorEastAsia" w:hAnsi="Arial" w:cs="Arial"/>
          <w:color w:val="000000" w:themeColor="text1"/>
        </w:rPr>
        <w:t xml:space="preserve"> If you should experience discomfort or vision problems following the eclipse, </w:t>
      </w:r>
      <w:r w:rsidRPr="003F42C2">
        <w:rPr>
          <w:rFonts w:ascii="Arial" w:hAnsi="Arial" w:cs="Arial"/>
        </w:rPr>
        <w:t>contact an optometrist immediately to schedule a</w:t>
      </w:r>
      <w:r>
        <w:rPr>
          <w:rFonts w:ascii="Arial" w:hAnsi="Arial" w:cs="Arial"/>
        </w:rPr>
        <w:t xml:space="preserve"> comprehensive eye exam</w:t>
      </w:r>
      <w:r w:rsidRPr="003F42C2">
        <w:rPr>
          <w:rFonts w:ascii="Arial" w:hAnsi="Arial" w:cs="Arial"/>
        </w:rPr>
        <w:t xml:space="preserve">. Some common symptoms include: </w:t>
      </w:r>
    </w:p>
    <w:p w14:paraId="7E51AB9E" w14:textId="77777777" w:rsidR="00B70C03" w:rsidRPr="003F42C2" w:rsidRDefault="00B70C03" w:rsidP="00B70C03">
      <w:pPr>
        <w:pStyle w:val="ListParagraph"/>
        <w:numPr>
          <w:ilvl w:val="0"/>
          <w:numId w:val="27"/>
        </w:numPr>
        <w:spacing w:after="0" w:line="240" w:lineRule="auto"/>
        <w:contextualSpacing w:val="0"/>
        <w:rPr>
          <w:rFonts w:ascii="Arial" w:hAnsi="Arial" w:cs="Arial"/>
        </w:rPr>
      </w:pPr>
      <w:r w:rsidRPr="003F42C2">
        <w:rPr>
          <w:rFonts w:ascii="Arial" w:hAnsi="Arial" w:cs="Arial"/>
        </w:rPr>
        <w:t>Loss of central vision, or solar retinopathy,</w:t>
      </w:r>
    </w:p>
    <w:p w14:paraId="1E31C9AE" w14:textId="77777777" w:rsidR="00B70C03" w:rsidRPr="003F42C2" w:rsidRDefault="00B70C03" w:rsidP="00B70C03">
      <w:pPr>
        <w:pStyle w:val="ListParagraph"/>
        <w:numPr>
          <w:ilvl w:val="0"/>
          <w:numId w:val="27"/>
        </w:numPr>
        <w:spacing w:after="0" w:line="240" w:lineRule="auto"/>
        <w:contextualSpacing w:val="0"/>
        <w:rPr>
          <w:rFonts w:ascii="Arial" w:hAnsi="Arial" w:cs="Arial"/>
        </w:rPr>
      </w:pPr>
      <w:r w:rsidRPr="003F42C2">
        <w:rPr>
          <w:rFonts w:ascii="Arial" w:hAnsi="Arial" w:cs="Arial"/>
        </w:rPr>
        <w:t xml:space="preserve">Distorted vision, and </w:t>
      </w:r>
    </w:p>
    <w:p w14:paraId="7712E6A8" w14:textId="77777777" w:rsidR="00B70C03" w:rsidRPr="003F42C2" w:rsidRDefault="00B70C03" w:rsidP="00B70C03">
      <w:pPr>
        <w:pStyle w:val="ListParagraph"/>
        <w:numPr>
          <w:ilvl w:val="0"/>
          <w:numId w:val="27"/>
        </w:numPr>
        <w:spacing w:after="0" w:line="240" w:lineRule="auto"/>
        <w:contextualSpacing w:val="0"/>
        <w:rPr>
          <w:rFonts w:ascii="Arial" w:hAnsi="Arial" w:cs="Arial"/>
        </w:rPr>
      </w:pPr>
      <w:r w:rsidRPr="003F42C2">
        <w:rPr>
          <w:rFonts w:ascii="Arial" w:hAnsi="Arial" w:cs="Arial"/>
        </w:rPr>
        <w:t xml:space="preserve">Altered color vision. </w:t>
      </w:r>
    </w:p>
    <w:p w14:paraId="2B27C20E" w14:textId="77777777" w:rsidR="00B70C03" w:rsidRPr="003F42C2" w:rsidRDefault="00B70C03" w:rsidP="00B70C03">
      <w:pPr>
        <w:pStyle w:val="ListParagraph"/>
        <w:rPr>
          <w:rFonts w:ascii="Arial" w:hAnsi="Arial" w:cs="Arial"/>
        </w:rPr>
      </w:pPr>
    </w:p>
    <w:p w14:paraId="2F4C52DA" w14:textId="77777777" w:rsidR="00B70C03" w:rsidRDefault="00B70C03" w:rsidP="00B70C03">
      <w:pPr>
        <w:rPr>
          <w:rFonts w:ascii="Arial" w:hAnsi="Arial" w:cs="Arial"/>
        </w:rPr>
      </w:pPr>
      <w:r w:rsidRPr="003F42C2">
        <w:rPr>
          <w:rFonts w:ascii="Arial" w:hAnsi="Arial" w:cs="Arial"/>
        </w:rPr>
        <w:t>Keep in mind, eclipse glasses are NOT regular sunglasses – regular sunglasses, no matter how dark, are not safe for viewing the sun.</w:t>
      </w:r>
    </w:p>
    <w:p w14:paraId="2E99E08C" w14:textId="30642448" w:rsidR="008E73B6" w:rsidRPr="00C434E6" w:rsidRDefault="00E426C3" w:rsidP="00B70C03">
      <w:pPr>
        <w:rPr>
          <w:color w:val="FF0000"/>
        </w:rPr>
      </w:pPr>
      <w:r w:rsidRPr="60E97744">
        <w:rPr>
          <w:rFonts w:ascii="Arial" w:eastAsia="Arial" w:hAnsi="Arial" w:cs="Arial"/>
          <w:color w:val="000000" w:themeColor="text1"/>
          <w:sz w:val="24"/>
          <w:szCs w:val="24"/>
        </w:rPr>
        <w:lastRenderedPageBreak/>
        <w:t xml:space="preserve">For any more information on how to keep your eyes protected and healthy now or any other time of the year, reach out to an </w:t>
      </w:r>
      <w:hyperlink r:id="rId11">
        <w:r w:rsidRPr="60E97744">
          <w:rPr>
            <w:rStyle w:val="Hyperlink"/>
            <w:rFonts w:ascii="Arial" w:eastAsia="Arial" w:hAnsi="Arial" w:cs="Arial"/>
            <w:sz w:val="24"/>
            <w:szCs w:val="24"/>
          </w:rPr>
          <w:t>optometrist near you</w:t>
        </w:r>
      </w:hyperlink>
      <w:r w:rsidRPr="60E97744">
        <w:rPr>
          <w:rFonts w:ascii="Arial" w:eastAsia="Arial" w:hAnsi="Arial" w:cs="Arial"/>
          <w:color w:val="000000" w:themeColor="text1"/>
          <w:sz w:val="24"/>
          <w:szCs w:val="24"/>
        </w:rPr>
        <w:t>!</w:t>
      </w:r>
    </w:p>
    <w:p w14:paraId="79C36A8D" w14:textId="7DD94974" w:rsidR="60E97744" w:rsidRDefault="60E97744" w:rsidP="60E97744">
      <w:pPr>
        <w:rPr>
          <w:rFonts w:ascii="Arial" w:eastAsia="Arial" w:hAnsi="Arial" w:cs="Arial"/>
          <w:color w:val="202124"/>
          <w:sz w:val="24"/>
          <w:szCs w:val="24"/>
        </w:rPr>
      </w:pPr>
    </w:p>
    <w:p w14:paraId="06EF118C" w14:textId="15D01681" w:rsidR="60E97744" w:rsidRDefault="008843C0" w:rsidP="00B86B1C">
      <w:pPr>
        <w:pStyle w:val="ListParagraph"/>
        <w:numPr>
          <w:ilvl w:val="0"/>
          <w:numId w:val="29"/>
        </w:numPr>
        <w:rPr>
          <w:rFonts w:ascii="Arial" w:eastAsia="Arial" w:hAnsi="Arial" w:cs="Arial"/>
          <w:color w:val="202124"/>
        </w:rPr>
      </w:pPr>
      <w:hyperlink r:id="rId12" w:history="1">
        <w:r w:rsidRPr="0085623A">
          <w:rPr>
            <w:rStyle w:val="Hyperlink"/>
            <w:rFonts w:ascii="Arial" w:eastAsia="Arial" w:hAnsi="Arial" w:cs="Arial"/>
          </w:rPr>
          <w:t>https://www.aoa.org/healthy-eyes/caring-for-your-eyes/solar-eclipses?sso=y&amp;ct=c94edf9584b44610ba7ae1bc74b70d6223bba8ebcb421938372d771ae0de052c60404ea518bca2cd4af2a39de8249e2d816baaf19a6945bc4471812028d08858</w:t>
        </w:r>
      </w:hyperlink>
    </w:p>
    <w:p w14:paraId="1E21DF70" w14:textId="01BA59AE" w:rsidR="008843C0" w:rsidRDefault="00C9003A" w:rsidP="00B86B1C">
      <w:pPr>
        <w:pStyle w:val="ListParagraph"/>
        <w:numPr>
          <w:ilvl w:val="0"/>
          <w:numId w:val="29"/>
        </w:numPr>
        <w:rPr>
          <w:rFonts w:ascii="Arial" w:eastAsia="Arial" w:hAnsi="Arial" w:cs="Arial"/>
          <w:color w:val="202124"/>
        </w:rPr>
      </w:pPr>
      <w:hyperlink r:id="rId13" w:history="1">
        <w:r w:rsidRPr="0085623A">
          <w:rPr>
            <w:rStyle w:val="Hyperlink"/>
            <w:rFonts w:ascii="Arial" w:eastAsia="Arial" w:hAnsi="Arial" w:cs="Arial"/>
          </w:rPr>
          <w:t>https://eclipse.aas.org/eye-safety/viewers-filters</w:t>
        </w:r>
      </w:hyperlink>
    </w:p>
    <w:p w14:paraId="74229C8E" w14:textId="77777777" w:rsidR="00C9003A" w:rsidRPr="00E426C3" w:rsidRDefault="00C9003A" w:rsidP="00E426C3">
      <w:pPr>
        <w:ind w:left="360"/>
        <w:rPr>
          <w:rFonts w:ascii="Arial" w:eastAsia="Arial" w:hAnsi="Arial" w:cs="Arial"/>
          <w:color w:val="202124"/>
        </w:rPr>
      </w:pPr>
    </w:p>
    <w:p w14:paraId="6CE27FC1" w14:textId="04F0DD74" w:rsidR="7BB1A2D6" w:rsidRDefault="7BB1A2D6" w:rsidP="25CA585E"/>
    <w:p w14:paraId="70921B33" w14:textId="30A1FE8E" w:rsidR="7BB1A2D6" w:rsidRDefault="7BB1A2D6" w:rsidP="7BB1A2D6">
      <w:pPr>
        <w:rPr>
          <w:rFonts w:ascii="Arial" w:eastAsia="Arial" w:hAnsi="Arial" w:cs="Arial"/>
          <w:color w:val="202124"/>
          <w:sz w:val="24"/>
          <w:szCs w:val="24"/>
        </w:rPr>
      </w:pPr>
    </w:p>
    <w:sectPr w:rsidR="7BB1A2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BEDA0"/>
    <w:multiLevelType w:val="hybridMultilevel"/>
    <w:tmpl w:val="1B48F6FA"/>
    <w:lvl w:ilvl="0" w:tplc="73E464A2">
      <w:start w:val="1"/>
      <w:numFmt w:val="bullet"/>
      <w:lvlText w:val=""/>
      <w:lvlJc w:val="left"/>
      <w:pPr>
        <w:ind w:left="720" w:hanging="360"/>
      </w:pPr>
      <w:rPr>
        <w:rFonts w:ascii="Symbol" w:hAnsi="Symbol" w:hint="default"/>
      </w:rPr>
    </w:lvl>
    <w:lvl w:ilvl="1" w:tplc="15FAA080">
      <w:start w:val="1"/>
      <w:numFmt w:val="bullet"/>
      <w:lvlText w:val="o"/>
      <w:lvlJc w:val="left"/>
      <w:pPr>
        <w:ind w:left="1440" w:hanging="360"/>
      </w:pPr>
      <w:rPr>
        <w:rFonts w:ascii="Courier New" w:hAnsi="Courier New" w:hint="default"/>
      </w:rPr>
    </w:lvl>
    <w:lvl w:ilvl="2" w:tplc="E18A146E">
      <w:start w:val="1"/>
      <w:numFmt w:val="bullet"/>
      <w:lvlText w:val=""/>
      <w:lvlJc w:val="left"/>
      <w:pPr>
        <w:ind w:left="2160" w:hanging="360"/>
      </w:pPr>
      <w:rPr>
        <w:rFonts w:ascii="Wingdings" w:hAnsi="Wingdings" w:hint="default"/>
      </w:rPr>
    </w:lvl>
    <w:lvl w:ilvl="3" w:tplc="3F6A2E66">
      <w:start w:val="1"/>
      <w:numFmt w:val="bullet"/>
      <w:lvlText w:val=""/>
      <w:lvlJc w:val="left"/>
      <w:pPr>
        <w:ind w:left="2880" w:hanging="360"/>
      </w:pPr>
      <w:rPr>
        <w:rFonts w:ascii="Symbol" w:hAnsi="Symbol" w:hint="default"/>
      </w:rPr>
    </w:lvl>
    <w:lvl w:ilvl="4" w:tplc="8990C0C6">
      <w:start w:val="1"/>
      <w:numFmt w:val="bullet"/>
      <w:lvlText w:val="o"/>
      <w:lvlJc w:val="left"/>
      <w:pPr>
        <w:ind w:left="3600" w:hanging="360"/>
      </w:pPr>
      <w:rPr>
        <w:rFonts w:ascii="Courier New" w:hAnsi="Courier New" w:hint="default"/>
      </w:rPr>
    </w:lvl>
    <w:lvl w:ilvl="5" w:tplc="1CB47966">
      <w:start w:val="1"/>
      <w:numFmt w:val="bullet"/>
      <w:lvlText w:val=""/>
      <w:lvlJc w:val="left"/>
      <w:pPr>
        <w:ind w:left="4320" w:hanging="360"/>
      </w:pPr>
      <w:rPr>
        <w:rFonts w:ascii="Wingdings" w:hAnsi="Wingdings" w:hint="default"/>
      </w:rPr>
    </w:lvl>
    <w:lvl w:ilvl="6" w:tplc="B64042E0">
      <w:start w:val="1"/>
      <w:numFmt w:val="bullet"/>
      <w:lvlText w:val=""/>
      <w:lvlJc w:val="left"/>
      <w:pPr>
        <w:ind w:left="5040" w:hanging="360"/>
      </w:pPr>
      <w:rPr>
        <w:rFonts w:ascii="Symbol" w:hAnsi="Symbol" w:hint="default"/>
      </w:rPr>
    </w:lvl>
    <w:lvl w:ilvl="7" w:tplc="0C2A025A">
      <w:start w:val="1"/>
      <w:numFmt w:val="bullet"/>
      <w:lvlText w:val="o"/>
      <w:lvlJc w:val="left"/>
      <w:pPr>
        <w:ind w:left="5760" w:hanging="360"/>
      </w:pPr>
      <w:rPr>
        <w:rFonts w:ascii="Courier New" w:hAnsi="Courier New" w:hint="default"/>
      </w:rPr>
    </w:lvl>
    <w:lvl w:ilvl="8" w:tplc="81286D12">
      <w:start w:val="1"/>
      <w:numFmt w:val="bullet"/>
      <w:lvlText w:val=""/>
      <w:lvlJc w:val="left"/>
      <w:pPr>
        <w:ind w:left="6480" w:hanging="360"/>
      </w:pPr>
      <w:rPr>
        <w:rFonts w:ascii="Wingdings" w:hAnsi="Wingdings" w:hint="default"/>
      </w:rPr>
    </w:lvl>
  </w:abstractNum>
  <w:abstractNum w:abstractNumId="1" w15:restartNumberingAfterBreak="0">
    <w:nsid w:val="02489CE3"/>
    <w:multiLevelType w:val="hybridMultilevel"/>
    <w:tmpl w:val="4232C3F2"/>
    <w:lvl w:ilvl="0" w:tplc="B76C609C">
      <w:start w:val="1"/>
      <w:numFmt w:val="bullet"/>
      <w:lvlText w:val=""/>
      <w:lvlJc w:val="left"/>
      <w:pPr>
        <w:ind w:left="720" w:hanging="360"/>
      </w:pPr>
      <w:rPr>
        <w:rFonts w:ascii="Symbol" w:hAnsi="Symbol" w:hint="default"/>
      </w:rPr>
    </w:lvl>
    <w:lvl w:ilvl="1" w:tplc="C3EA91FA">
      <w:start w:val="1"/>
      <w:numFmt w:val="bullet"/>
      <w:lvlText w:val="o"/>
      <w:lvlJc w:val="left"/>
      <w:pPr>
        <w:ind w:left="1440" w:hanging="360"/>
      </w:pPr>
      <w:rPr>
        <w:rFonts w:ascii="Courier New" w:hAnsi="Courier New" w:hint="default"/>
      </w:rPr>
    </w:lvl>
    <w:lvl w:ilvl="2" w:tplc="9F3C5BF0">
      <w:start w:val="1"/>
      <w:numFmt w:val="bullet"/>
      <w:lvlText w:val=""/>
      <w:lvlJc w:val="left"/>
      <w:pPr>
        <w:ind w:left="2160" w:hanging="360"/>
      </w:pPr>
      <w:rPr>
        <w:rFonts w:ascii="Wingdings" w:hAnsi="Wingdings" w:hint="default"/>
      </w:rPr>
    </w:lvl>
    <w:lvl w:ilvl="3" w:tplc="5D9EEB12">
      <w:start w:val="1"/>
      <w:numFmt w:val="bullet"/>
      <w:lvlText w:val=""/>
      <w:lvlJc w:val="left"/>
      <w:pPr>
        <w:ind w:left="2880" w:hanging="360"/>
      </w:pPr>
      <w:rPr>
        <w:rFonts w:ascii="Symbol" w:hAnsi="Symbol" w:hint="default"/>
      </w:rPr>
    </w:lvl>
    <w:lvl w:ilvl="4" w:tplc="93246EF4">
      <w:start w:val="1"/>
      <w:numFmt w:val="bullet"/>
      <w:lvlText w:val="o"/>
      <w:lvlJc w:val="left"/>
      <w:pPr>
        <w:ind w:left="3600" w:hanging="360"/>
      </w:pPr>
      <w:rPr>
        <w:rFonts w:ascii="Courier New" w:hAnsi="Courier New" w:hint="default"/>
      </w:rPr>
    </w:lvl>
    <w:lvl w:ilvl="5" w:tplc="F8046D8C">
      <w:start w:val="1"/>
      <w:numFmt w:val="bullet"/>
      <w:lvlText w:val=""/>
      <w:lvlJc w:val="left"/>
      <w:pPr>
        <w:ind w:left="4320" w:hanging="360"/>
      </w:pPr>
      <w:rPr>
        <w:rFonts w:ascii="Wingdings" w:hAnsi="Wingdings" w:hint="default"/>
      </w:rPr>
    </w:lvl>
    <w:lvl w:ilvl="6" w:tplc="F7C4B308">
      <w:start w:val="1"/>
      <w:numFmt w:val="bullet"/>
      <w:lvlText w:val=""/>
      <w:lvlJc w:val="left"/>
      <w:pPr>
        <w:ind w:left="5040" w:hanging="360"/>
      </w:pPr>
      <w:rPr>
        <w:rFonts w:ascii="Symbol" w:hAnsi="Symbol" w:hint="default"/>
      </w:rPr>
    </w:lvl>
    <w:lvl w:ilvl="7" w:tplc="ED2688AE">
      <w:start w:val="1"/>
      <w:numFmt w:val="bullet"/>
      <w:lvlText w:val="o"/>
      <w:lvlJc w:val="left"/>
      <w:pPr>
        <w:ind w:left="5760" w:hanging="360"/>
      </w:pPr>
      <w:rPr>
        <w:rFonts w:ascii="Courier New" w:hAnsi="Courier New" w:hint="default"/>
      </w:rPr>
    </w:lvl>
    <w:lvl w:ilvl="8" w:tplc="030EA5A0">
      <w:start w:val="1"/>
      <w:numFmt w:val="bullet"/>
      <w:lvlText w:val=""/>
      <w:lvlJc w:val="left"/>
      <w:pPr>
        <w:ind w:left="6480" w:hanging="360"/>
      </w:pPr>
      <w:rPr>
        <w:rFonts w:ascii="Wingdings" w:hAnsi="Wingdings" w:hint="default"/>
      </w:rPr>
    </w:lvl>
  </w:abstractNum>
  <w:abstractNum w:abstractNumId="2" w15:restartNumberingAfterBreak="0">
    <w:nsid w:val="031ADE2D"/>
    <w:multiLevelType w:val="hybridMultilevel"/>
    <w:tmpl w:val="6B7E5D9E"/>
    <w:lvl w:ilvl="0" w:tplc="FAA08B9E">
      <w:start w:val="1"/>
      <w:numFmt w:val="bullet"/>
      <w:lvlText w:val=""/>
      <w:lvlJc w:val="left"/>
      <w:pPr>
        <w:ind w:left="720" w:hanging="360"/>
      </w:pPr>
      <w:rPr>
        <w:rFonts w:ascii="Symbol" w:hAnsi="Symbol" w:hint="default"/>
      </w:rPr>
    </w:lvl>
    <w:lvl w:ilvl="1" w:tplc="97BCA20A">
      <w:start w:val="1"/>
      <w:numFmt w:val="bullet"/>
      <w:lvlText w:val="o"/>
      <w:lvlJc w:val="left"/>
      <w:pPr>
        <w:ind w:left="1440" w:hanging="360"/>
      </w:pPr>
      <w:rPr>
        <w:rFonts w:ascii="Courier New" w:hAnsi="Courier New" w:hint="default"/>
      </w:rPr>
    </w:lvl>
    <w:lvl w:ilvl="2" w:tplc="E93C5B86">
      <w:start w:val="1"/>
      <w:numFmt w:val="bullet"/>
      <w:lvlText w:val=""/>
      <w:lvlJc w:val="left"/>
      <w:pPr>
        <w:ind w:left="2160" w:hanging="360"/>
      </w:pPr>
      <w:rPr>
        <w:rFonts w:ascii="Wingdings" w:hAnsi="Wingdings" w:hint="default"/>
      </w:rPr>
    </w:lvl>
    <w:lvl w:ilvl="3" w:tplc="B3B0EF72">
      <w:start w:val="1"/>
      <w:numFmt w:val="bullet"/>
      <w:lvlText w:val=""/>
      <w:lvlJc w:val="left"/>
      <w:pPr>
        <w:ind w:left="2880" w:hanging="360"/>
      </w:pPr>
      <w:rPr>
        <w:rFonts w:ascii="Symbol" w:hAnsi="Symbol" w:hint="default"/>
      </w:rPr>
    </w:lvl>
    <w:lvl w:ilvl="4" w:tplc="6B9CABDA">
      <w:start w:val="1"/>
      <w:numFmt w:val="bullet"/>
      <w:lvlText w:val="o"/>
      <w:lvlJc w:val="left"/>
      <w:pPr>
        <w:ind w:left="3600" w:hanging="360"/>
      </w:pPr>
      <w:rPr>
        <w:rFonts w:ascii="Courier New" w:hAnsi="Courier New" w:hint="default"/>
      </w:rPr>
    </w:lvl>
    <w:lvl w:ilvl="5" w:tplc="4EEAD700">
      <w:start w:val="1"/>
      <w:numFmt w:val="bullet"/>
      <w:lvlText w:val=""/>
      <w:lvlJc w:val="left"/>
      <w:pPr>
        <w:ind w:left="4320" w:hanging="360"/>
      </w:pPr>
      <w:rPr>
        <w:rFonts w:ascii="Wingdings" w:hAnsi="Wingdings" w:hint="default"/>
      </w:rPr>
    </w:lvl>
    <w:lvl w:ilvl="6" w:tplc="C3C28B9C">
      <w:start w:val="1"/>
      <w:numFmt w:val="bullet"/>
      <w:lvlText w:val=""/>
      <w:lvlJc w:val="left"/>
      <w:pPr>
        <w:ind w:left="5040" w:hanging="360"/>
      </w:pPr>
      <w:rPr>
        <w:rFonts w:ascii="Symbol" w:hAnsi="Symbol" w:hint="default"/>
      </w:rPr>
    </w:lvl>
    <w:lvl w:ilvl="7" w:tplc="6A3AC15E">
      <w:start w:val="1"/>
      <w:numFmt w:val="bullet"/>
      <w:lvlText w:val="o"/>
      <w:lvlJc w:val="left"/>
      <w:pPr>
        <w:ind w:left="5760" w:hanging="360"/>
      </w:pPr>
      <w:rPr>
        <w:rFonts w:ascii="Courier New" w:hAnsi="Courier New" w:hint="default"/>
      </w:rPr>
    </w:lvl>
    <w:lvl w:ilvl="8" w:tplc="EF120F5C">
      <w:start w:val="1"/>
      <w:numFmt w:val="bullet"/>
      <w:lvlText w:val=""/>
      <w:lvlJc w:val="left"/>
      <w:pPr>
        <w:ind w:left="6480" w:hanging="360"/>
      </w:pPr>
      <w:rPr>
        <w:rFonts w:ascii="Wingdings" w:hAnsi="Wingdings" w:hint="default"/>
      </w:rPr>
    </w:lvl>
  </w:abstractNum>
  <w:abstractNum w:abstractNumId="3" w15:restartNumberingAfterBreak="0">
    <w:nsid w:val="04A992E4"/>
    <w:multiLevelType w:val="hybridMultilevel"/>
    <w:tmpl w:val="1980A0F0"/>
    <w:lvl w:ilvl="0" w:tplc="AE962C9C">
      <w:start w:val="1"/>
      <w:numFmt w:val="decimal"/>
      <w:lvlText w:val="%1."/>
      <w:lvlJc w:val="left"/>
      <w:pPr>
        <w:ind w:left="720" w:hanging="360"/>
      </w:pPr>
    </w:lvl>
    <w:lvl w:ilvl="1" w:tplc="B88670EC">
      <w:start w:val="1"/>
      <w:numFmt w:val="lowerLetter"/>
      <w:lvlText w:val="%2."/>
      <w:lvlJc w:val="left"/>
      <w:pPr>
        <w:ind w:left="1440" w:hanging="360"/>
      </w:pPr>
    </w:lvl>
    <w:lvl w:ilvl="2" w:tplc="7188CF10">
      <w:start w:val="1"/>
      <w:numFmt w:val="lowerRoman"/>
      <w:lvlText w:val="%3."/>
      <w:lvlJc w:val="right"/>
      <w:pPr>
        <w:ind w:left="2160" w:hanging="180"/>
      </w:pPr>
    </w:lvl>
    <w:lvl w:ilvl="3" w:tplc="0CF8FD0A">
      <w:start w:val="1"/>
      <w:numFmt w:val="decimal"/>
      <w:lvlText w:val="%4."/>
      <w:lvlJc w:val="left"/>
      <w:pPr>
        <w:ind w:left="2880" w:hanging="360"/>
      </w:pPr>
    </w:lvl>
    <w:lvl w:ilvl="4" w:tplc="2A9C0548">
      <w:start w:val="1"/>
      <w:numFmt w:val="lowerLetter"/>
      <w:lvlText w:val="%5."/>
      <w:lvlJc w:val="left"/>
      <w:pPr>
        <w:ind w:left="3600" w:hanging="360"/>
      </w:pPr>
    </w:lvl>
    <w:lvl w:ilvl="5" w:tplc="EF4E2806">
      <w:start w:val="1"/>
      <w:numFmt w:val="lowerRoman"/>
      <w:lvlText w:val="%6."/>
      <w:lvlJc w:val="right"/>
      <w:pPr>
        <w:ind w:left="4320" w:hanging="180"/>
      </w:pPr>
    </w:lvl>
    <w:lvl w:ilvl="6" w:tplc="F6862682">
      <w:start w:val="1"/>
      <w:numFmt w:val="decimal"/>
      <w:lvlText w:val="%7."/>
      <w:lvlJc w:val="left"/>
      <w:pPr>
        <w:ind w:left="5040" w:hanging="360"/>
      </w:pPr>
    </w:lvl>
    <w:lvl w:ilvl="7" w:tplc="B778FBEC">
      <w:start w:val="1"/>
      <w:numFmt w:val="lowerLetter"/>
      <w:lvlText w:val="%8."/>
      <w:lvlJc w:val="left"/>
      <w:pPr>
        <w:ind w:left="5760" w:hanging="360"/>
      </w:pPr>
    </w:lvl>
    <w:lvl w:ilvl="8" w:tplc="4F166FBA">
      <w:start w:val="1"/>
      <w:numFmt w:val="lowerRoman"/>
      <w:lvlText w:val="%9."/>
      <w:lvlJc w:val="right"/>
      <w:pPr>
        <w:ind w:left="6480" w:hanging="180"/>
      </w:pPr>
    </w:lvl>
  </w:abstractNum>
  <w:abstractNum w:abstractNumId="4" w15:restartNumberingAfterBreak="0">
    <w:nsid w:val="04F96B31"/>
    <w:multiLevelType w:val="hybridMultilevel"/>
    <w:tmpl w:val="ED5A3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2983D"/>
    <w:multiLevelType w:val="hybridMultilevel"/>
    <w:tmpl w:val="FFFFFFFF"/>
    <w:lvl w:ilvl="0" w:tplc="B4629204">
      <w:start w:val="1"/>
      <w:numFmt w:val="bullet"/>
      <w:lvlText w:val=""/>
      <w:lvlJc w:val="left"/>
      <w:pPr>
        <w:ind w:left="720" w:hanging="360"/>
      </w:pPr>
      <w:rPr>
        <w:rFonts w:ascii="Symbol" w:hAnsi="Symbol" w:hint="default"/>
      </w:rPr>
    </w:lvl>
    <w:lvl w:ilvl="1" w:tplc="4E3CAA88">
      <w:start w:val="1"/>
      <w:numFmt w:val="bullet"/>
      <w:lvlText w:val="o"/>
      <w:lvlJc w:val="left"/>
      <w:pPr>
        <w:ind w:left="1440" w:hanging="360"/>
      </w:pPr>
      <w:rPr>
        <w:rFonts w:ascii="Courier New" w:hAnsi="Courier New" w:hint="default"/>
      </w:rPr>
    </w:lvl>
    <w:lvl w:ilvl="2" w:tplc="A7447BC2">
      <w:start w:val="1"/>
      <w:numFmt w:val="bullet"/>
      <w:lvlText w:val=""/>
      <w:lvlJc w:val="left"/>
      <w:pPr>
        <w:ind w:left="2160" w:hanging="360"/>
      </w:pPr>
      <w:rPr>
        <w:rFonts w:ascii="Wingdings" w:hAnsi="Wingdings" w:hint="default"/>
      </w:rPr>
    </w:lvl>
    <w:lvl w:ilvl="3" w:tplc="460EEEF8">
      <w:start w:val="1"/>
      <w:numFmt w:val="bullet"/>
      <w:lvlText w:val=""/>
      <w:lvlJc w:val="left"/>
      <w:pPr>
        <w:ind w:left="2880" w:hanging="360"/>
      </w:pPr>
      <w:rPr>
        <w:rFonts w:ascii="Symbol" w:hAnsi="Symbol" w:hint="default"/>
      </w:rPr>
    </w:lvl>
    <w:lvl w:ilvl="4" w:tplc="35B4B73C">
      <w:start w:val="1"/>
      <w:numFmt w:val="bullet"/>
      <w:lvlText w:val="o"/>
      <w:lvlJc w:val="left"/>
      <w:pPr>
        <w:ind w:left="3600" w:hanging="360"/>
      </w:pPr>
      <w:rPr>
        <w:rFonts w:ascii="Courier New" w:hAnsi="Courier New" w:hint="default"/>
      </w:rPr>
    </w:lvl>
    <w:lvl w:ilvl="5" w:tplc="F06E420A">
      <w:start w:val="1"/>
      <w:numFmt w:val="bullet"/>
      <w:lvlText w:val=""/>
      <w:lvlJc w:val="left"/>
      <w:pPr>
        <w:ind w:left="4320" w:hanging="360"/>
      </w:pPr>
      <w:rPr>
        <w:rFonts w:ascii="Wingdings" w:hAnsi="Wingdings" w:hint="default"/>
      </w:rPr>
    </w:lvl>
    <w:lvl w:ilvl="6" w:tplc="D0B8E09E">
      <w:start w:val="1"/>
      <w:numFmt w:val="bullet"/>
      <w:lvlText w:val=""/>
      <w:lvlJc w:val="left"/>
      <w:pPr>
        <w:ind w:left="5040" w:hanging="360"/>
      </w:pPr>
      <w:rPr>
        <w:rFonts w:ascii="Symbol" w:hAnsi="Symbol" w:hint="default"/>
      </w:rPr>
    </w:lvl>
    <w:lvl w:ilvl="7" w:tplc="C2BC286C">
      <w:start w:val="1"/>
      <w:numFmt w:val="bullet"/>
      <w:lvlText w:val="o"/>
      <w:lvlJc w:val="left"/>
      <w:pPr>
        <w:ind w:left="5760" w:hanging="360"/>
      </w:pPr>
      <w:rPr>
        <w:rFonts w:ascii="Courier New" w:hAnsi="Courier New" w:hint="default"/>
      </w:rPr>
    </w:lvl>
    <w:lvl w:ilvl="8" w:tplc="07AA7CD8">
      <w:start w:val="1"/>
      <w:numFmt w:val="bullet"/>
      <w:lvlText w:val=""/>
      <w:lvlJc w:val="left"/>
      <w:pPr>
        <w:ind w:left="6480" w:hanging="360"/>
      </w:pPr>
      <w:rPr>
        <w:rFonts w:ascii="Wingdings" w:hAnsi="Wingdings" w:hint="default"/>
      </w:rPr>
    </w:lvl>
  </w:abstractNum>
  <w:abstractNum w:abstractNumId="6" w15:restartNumberingAfterBreak="0">
    <w:nsid w:val="0C003FB3"/>
    <w:multiLevelType w:val="hybridMultilevel"/>
    <w:tmpl w:val="F670C1F4"/>
    <w:lvl w:ilvl="0" w:tplc="34DEA1DC">
      <w:start w:val="1"/>
      <w:numFmt w:val="bullet"/>
      <w:lvlText w:val=""/>
      <w:lvlJc w:val="left"/>
      <w:pPr>
        <w:ind w:left="720" w:hanging="360"/>
      </w:pPr>
      <w:rPr>
        <w:rFonts w:ascii="Symbol" w:hAnsi="Symbol" w:hint="default"/>
      </w:rPr>
    </w:lvl>
    <w:lvl w:ilvl="1" w:tplc="ED985E78">
      <w:start w:val="1"/>
      <w:numFmt w:val="bullet"/>
      <w:lvlText w:val="o"/>
      <w:lvlJc w:val="left"/>
      <w:pPr>
        <w:ind w:left="1440" w:hanging="360"/>
      </w:pPr>
      <w:rPr>
        <w:rFonts w:ascii="Courier New" w:hAnsi="Courier New" w:hint="default"/>
      </w:rPr>
    </w:lvl>
    <w:lvl w:ilvl="2" w:tplc="A6FEEB9C">
      <w:start w:val="1"/>
      <w:numFmt w:val="bullet"/>
      <w:lvlText w:val=""/>
      <w:lvlJc w:val="left"/>
      <w:pPr>
        <w:ind w:left="2160" w:hanging="360"/>
      </w:pPr>
      <w:rPr>
        <w:rFonts w:ascii="Wingdings" w:hAnsi="Wingdings" w:hint="default"/>
      </w:rPr>
    </w:lvl>
    <w:lvl w:ilvl="3" w:tplc="7FB485FE">
      <w:start w:val="1"/>
      <w:numFmt w:val="bullet"/>
      <w:lvlText w:val=""/>
      <w:lvlJc w:val="left"/>
      <w:pPr>
        <w:ind w:left="2880" w:hanging="360"/>
      </w:pPr>
      <w:rPr>
        <w:rFonts w:ascii="Symbol" w:hAnsi="Symbol" w:hint="default"/>
      </w:rPr>
    </w:lvl>
    <w:lvl w:ilvl="4" w:tplc="D1765BAC">
      <w:start w:val="1"/>
      <w:numFmt w:val="bullet"/>
      <w:lvlText w:val="o"/>
      <w:lvlJc w:val="left"/>
      <w:pPr>
        <w:ind w:left="3600" w:hanging="360"/>
      </w:pPr>
      <w:rPr>
        <w:rFonts w:ascii="Courier New" w:hAnsi="Courier New" w:hint="default"/>
      </w:rPr>
    </w:lvl>
    <w:lvl w:ilvl="5" w:tplc="3AC2B36C">
      <w:start w:val="1"/>
      <w:numFmt w:val="bullet"/>
      <w:lvlText w:val=""/>
      <w:lvlJc w:val="left"/>
      <w:pPr>
        <w:ind w:left="4320" w:hanging="360"/>
      </w:pPr>
      <w:rPr>
        <w:rFonts w:ascii="Wingdings" w:hAnsi="Wingdings" w:hint="default"/>
      </w:rPr>
    </w:lvl>
    <w:lvl w:ilvl="6" w:tplc="ED2C5600">
      <w:start w:val="1"/>
      <w:numFmt w:val="bullet"/>
      <w:lvlText w:val=""/>
      <w:lvlJc w:val="left"/>
      <w:pPr>
        <w:ind w:left="5040" w:hanging="360"/>
      </w:pPr>
      <w:rPr>
        <w:rFonts w:ascii="Symbol" w:hAnsi="Symbol" w:hint="default"/>
      </w:rPr>
    </w:lvl>
    <w:lvl w:ilvl="7" w:tplc="C8CA8392">
      <w:start w:val="1"/>
      <w:numFmt w:val="bullet"/>
      <w:lvlText w:val="o"/>
      <w:lvlJc w:val="left"/>
      <w:pPr>
        <w:ind w:left="5760" w:hanging="360"/>
      </w:pPr>
      <w:rPr>
        <w:rFonts w:ascii="Courier New" w:hAnsi="Courier New" w:hint="default"/>
      </w:rPr>
    </w:lvl>
    <w:lvl w:ilvl="8" w:tplc="E0EE9354">
      <w:start w:val="1"/>
      <w:numFmt w:val="bullet"/>
      <w:lvlText w:val=""/>
      <w:lvlJc w:val="left"/>
      <w:pPr>
        <w:ind w:left="6480" w:hanging="360"/>
      </w:pPr>
      <w:rPr>
        <w:rFonts w:ascii="Wingdings" w:hAnsi="Wingdings" w:hint="default"/>
      </w:rPr>
    </w:lvl>
  </w:abstractNum>
  <w:abstractNum w:abstractNumId="7" w15:restartNumberingAfterBreak="0">
    <w:nsid w:val="0F061EC9"/>
    <w:multiLevelType w:val="multilevel"/>
    <w:tmpl w:val="5DFE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64EAE1"/>
    <w:multiLevelType w:val="hybridMultilevel"/>
    <w:tmpl w:val="DE947596"/>
    <w:lvl w:ilvl="0" w:tplc="8D021E46">
      <w:start w:val="1"/>
      <w:numFmt w:val="bullet"/>
      <w:lvlText w:val=""/>
      <w:lvlJc w:val="left"/>
      <w:pPr>
        <w:ind w:left="720" w:hanging="360"/>
      </w:pPr>
      <w:rPr>
        <w:rFonts w:ascii="Symbol" w:hAnsi="Symbol" w:hint="default"/>
      </w:rPr>
    </w:lvl>
    <w:lvl w:ilvl="1" w:tplc="D5243FAE">
      <w:start w:val="1"/>
      <w:numFmt w:val="bullet"/>
      <w:lvlText w:val="o"/>
      <w:lvlJc w:val="left"/>
      <w:pPr>
        <w:ind w:left="1440" w:hanging="360"/>
      </w:pPr>
      <w:rPr>
        <w:rFonts w:ascii="Courier New" w:hAnsi="Courier New" w:hint="default"/>
      </w:rPr>
    </w:lvl>
    <w:lvl w:ilvl="2" w:tplc="65DAF964">
      <w:start w:val="1"/>
      <w:numFmt w:val="bullet"/>
      <w:lvlText w:val=""/>
      <w:lvlJc w:val="left"/>
      <w:pPr>
        <w:ind w:left="2160" w:hanging="360"/>
      </w:pPr>
      <w:rPr>
        <w:rFonts w:ascii="Wingdings" w:hAnsi="Wingdings" w:hint="default"/>
      </w:rPr>
    </w:lvl>
    <w:lvl w:ilvl="3" w:tplc="FAE60F92">
      <w:start w:val="1"/>
      <w:numFmt w:val="bullet"/>
      <w:lvlText w:val=""/>
      <w:lvlJc w:val="left"/>
      <w:pPr>
        <w:ind w:left="2880" w:hanging="360"/>
      </w:pPr>
      <w:rPr>
        <w:rFonts w:ascii="Symbol" w:hAnsi="Symbol" w:hint="default"/>
      </w:rPr>
    </w:lvl>
    <w:lvl w:ilvl="4" w:tplc="A45AB716">
      <w:start w:val="1"/>
      <w:numFmt w:val="bullet"/>
      <w:lvlText w:val="o"/>
      <w:lvlJc w:val="left"/>
      <w:pPr>
        <w:ind w:left="3600" w:hanging="360"/>
      </w:pPr>
      <w:rPr>
        <w:rFonts w:ascii="Courier New" w:hAnsi="Courier New" w:hint="default"/>
      </w:rPr>
    </w:lvl>
    <w:lvl w:ilvl="5" w:tplc="4008CF76">
      <w:start w:val="1"/>
      <w:numFmt w:val="bullet"/>
      <w:lvlText w:val=""/>
      <w:lvlJc w:val="left"/>
      <w:pPr>
        <w:ind w:left="4320" w:hanging="360"/>
      </w:pPr>
      <w:rPr>
        <w:rFonts w:ascii="Wingdings" w:hAnsi="Wingdings" w:hint="default"/>
      </w:rPr>
    </w:lvl>
    <w:lvl w:ilvl="6" w:tplc="98128114">
      <w:start w:val="1"/>
      <w:numFmt w:val="bullet"/>
      <w:lvlText w:val=""/>
      <w:lvlJc w:val="left"/>
      <w:pPr>
        <w:ind w:left="5040" w:hanging="360"/>
      </w:pPr>
      <w:rPr>
        <w:rFonts w:ascii="Symbol" w:hAnsi="Symbol" w:hint="default"/>
      </w:rPr>
    </w:lvl>
    <w:lvl w:ilvl="7" w:tplc="75F4AC58">
      <w:start w:val="1"/>
      <w:numFmt w:val="bullet"/>
      <w:lvlText w:val="o"/>
      <w:lvlJc w:val="left"/>
      <w:pPr>
        <w:ind w:left="5760" w:hanging="360"/>
      </w:pPr>
      <w:rPr>
        <w:rFonts w:ascii="Courier New" w:hAnsi="Courier New" w:hint="default"/>
      </w:rPr>
    </w:lvl>
    <w:lvl w:ilvl="8" w:tplc="2250D246">
      <w:start w:val="1"/>
      <w:numFmt w:val="bullet"/>
      <w:lvlText w:val=""/>
      <w:lvlJc w:val="left"/>
      <w:pPr>
        <w:ind w:left="6480" w:hanging="360"/>
      </w:pPr>
      <w:rPr>
        <w:rFonts w:ascii="Wingdings" w:hAnsi="Wingdings" w:hint="default"/>
      </w:rPr>
    </w:lvl>
  </w:abstractNum>
  <w:abstractNum w:abstractNumId="9" w15:restartNumberingAfterBreak="0">
    <w:nsid w:val="1286088C"/>
    <w:multiLevelType w:val="hybridMultilevel"/>
    <w:tmpl w:val="BA8E562A"/>
    <w:lvl w:ilvl="0" w:tplc="EE20DFD4">
      <w:start w:val="1"/>
      <w:numFmt w:val="bullet"/>
      <w:lvlText w:val=""/>
      <w:lvlJc w:val="left"/>
      <w:pPr>
        <w:ind w:left="720" w:hanging="360"/>
      </w:pPr>
      <w:rPr>
        <w:rFonts w:ascii="Symbol" w:hAnsi="Symbol" w:hint="default"/>
      </w:rPr>
    </w:lvl>
    <w:lvl w:ilvl="1" w:tplc="51964B76">
      <w:start w:val="1"/>
      <w:numFmt w:val="bullet"/>
      <w:lvlText w:val="o"/>
      <w:lvlJc w:val="left"/>
      <w:pPr>
        <w:ind w:left="1440" w:hanging="360"/>
      </w:pPr>
      <w:rPr>
        <w:rFonts w:ascii="Courier New" w:hAnsi="Courier New" w:hint="default"/>
      </w:rPr>
    </w:lvl>
    <w:lvl w:ilvl="2" w:tplc="3AC86980">
      <w:start w:val="1"/>
      <w:numFmt w:val="bullet"/>
      <w:lvlText w:val=""/>
      <w:lvlJc w:val="left"/>
      <w:pPr>
        <w:ind w:left="2160" w:hanging="360"/>
      </w:pPr>
      <w:rPr>
        <w:rFonts w:ascii="Wingdings" w:hAnsi="Wingdings" w:hint="default"/>
      </w:rPr>
    </w:lvl>
    <w:lvl w:ilvl="3" w:tplc="E2F8C9BC">
      <w:start w:val="1"/>
      <w:numFmt w:val="bullet"/>
      <w:lvlText w:val=""/>
      <w:lvlJc w:val="left"/>
      <w:pPr>
        <w:ind w:left="2880" w:hanging="360"/>
      </w:pPr>
      <w:rPr>
        <w:rFonts w:ascii="Symbol" w:hAnsi="Symbol" w:hint="default"/>
      </w:rPr>
    </w:lvl>
    <w:lvl w:ilvl="4" w:tplc="CA361210">
      <w:start w:val="1"/>
      <w:numFmt w:val="bullet"/>
      <w:lvlText w:val="o"/>
      <w:lvlJc w:val="left"/>
      <w:pPr>
        <w:ind w:left="3600" w:hanging="360"/>
      </w:pPr>
      <w:rPr>
        <w:rFonts w:ascii="Courier New" w:hAnsi="Courier New" w:hint="default"/>
      </w:rPr>
    </w:lvl>
    <w:lvl w:ilvl="5" w:tplc="605AD38E">
      <w:start w:val="1"/>
      <w:numFmt w:val="bullet"/>
      <w:lvlText w:val=""/>
      <w:lvlJc w:val="left"/>
      <w:pPr>
        <w:ind w:left="4320" w:hanging="360"/>
      </w:pPr>
      <w:rPr>
        <w:rFonts w:ascii="Wingdings" w:hAnsi="Wingdings" w:hint="default"/>
      </w:rPr>
    </w:lvl>
    <w:lvl w:ilvl="6" w:tplc="81981D44">
      <w:start w:val="1"/>
      <w:numFmt w:val="bullet"/>
      <w:lvlText w:val=""/>
      <w:lvlJc w:val="left"/>
      <w:pPr>
        <w:ind w:left="5040" w:hanging="360"/>
      </w:pPr>
      <w:rPr>
        <w:rFonts w:ascii="Symbol" w:hAnsi="Symbol" w:hint="default"/>
      </w:rPr>
    </w:lvl>
    <w:lvl w:ilvl="7" w:tplc="2EC0FFF0">
      <w:start w:val="1"/>
      <w:numFmt w:val="bullet"/>
      <w:lvlText w:val="o"/>
      <w:lvlJc w:val="left"/>
      <w:pPr>
        <w:ind w:left="5760" w:hanging="360"/>
      </w:pPr>
      <w:rPr>
        <w:rFonts w:ascii="Courier New" w:hAnsi="Courier New" w:hint="default"/>
      </w:rPr>
    </w:lvl>
    <w:lvl w:ilvl="8" w:tplc="4448CBAE">
      <w:start w:val="1"/>
      <w:numFmt w:val="bullet"/>
      <w:lvlText w:val=""/>
      <w:lvlJc w:val="left"/>
      <w:pPr>
        <w:ind w:left="6480" w:hanging="360"/>
      </w:pPr>
      <w:rPr>
        <w:rFonts w:ascii="Wingdings" w:hAnsi="Wingdings" w:hint="default"/>
      </w:rPr>
    </w:lvl>
  </w:abstractNum>
  <w:abstractNum w:abstractNumId="10" w15:restartNumberingAfterBreak="0">
    <w:nsid w:val="1E9200AD"/>
    <w:multiLevelType w:val="hybridMultilevel"/>
    <w:tmpl w:val="E710C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536DF"/>
    <w:multiLevelType w:val="hybridMultilevel"/>
    <w:tmpl w:val="CE44862A"/>
    <w:lvl w:ilvl="0" w:tplc="6D5E14F6">
      <w:start w:val="1"/>
      <w:numFmt w:val="bullet"/>
      <w:lvlText w:val=""/>
      <w:lvlJc w:val="left"/>
      <w:pPr>
        <w:ind w:left="720" w:hanging="360"/>
      </w:pPr>
      <w:rPr>
        <w:rFonts w:ascii="Symbol" w:hAnsi="Symbol" w:hint="default"/>
      </w:rPr>
    </w:lvl>
    <w:lvl w:ilvl="1" w:tplc="7932188E">
      <w:start w:val="1"/>
      <w:numFmt w:val="bullet"/>
      <w:lvlText w:val="o"/>
      <w:lvlJc w:val="left"/>
      <w:pPr>
        <w:ind w:left="1440" w:hanging="360"/>
      </w:pPr>
      <w:rPr>
        <w:rFonts w:ascii="Courier New" w:hAnsi="Courier New" w:hint="default"/>
      </w:rPr>
    </w:lvl>
    <w:lvl w:ilvl="2" w:tplc="77DA81A4">
      <w:start w:val="1"/>
      <w:numFmt w:val="bullet"/>
      <w:lvlText w:val=""/>
      <w:lvlJc w:val="left"/>
      <w:pPr>
        <w:ind w:left="2160" w:hanging="360"/>
      </w:pPr>
      <w:rPr>
        <w:rFonts w:ascii="Wingdings" w:hAnsi="Wingdings" w:hint="default"/>
      </w:rPr>
    </w:lvl>
    <w:lvl w:ilvl="3" w:tplc="1A0A33BE">
      <w:start w:val="1"/>
      <w:numFmt w:val="bullet"/>
      <w:lvlText w:val=""/>
      <w:lvlJc w:val="left"/>
      <w:pPr>
        <w:ind w:left="2880" w:hanging="360"/>
      </w:pPr>
      <w:rPr>
        <w:rFonts w:ascii="Symbol" w:hAnsi="Symbol" w:hint="default"/>
      </w:rPr>
    </w:lvl>
    <w:lvl w:ilvl="4" w:tplc="69962A02">
      <w:start w:val="1"/>
      <w:numFmt w:val="bullet"/>
      <w:lvlText w:val="o"/>
      <w:lvlJc w:val="left"/>
      <w:pPr>
        <w:ind w:left="3600" w:hanging="360"/>
      </w:pPr>
      <w:rPr>
        <w:rFonts w:ascii="Courier New" w:hAnsi="Courier New" w:hint="default"/>
      </w:rPr>
    </w:lvl>
    <w:lvl w:ilvl="5" w:tplc="FB1E44D4">
      <w:start w:val="1"/>
      <w:numFmt w:val="bullet"/>
      <w:lvlText w:val=""/>
      <w:lvlJc w:val="left"/>
      <w:pPr>
        <w:ind w:left="4320" w:hanging="360"/>
      </w:pPr>
      <w:rPr>
        <w:rFonts w:ascii="Wingdings" w:hAnsi="Wingdings" w:hint="default"/>
      </w:rPr>
    </w:lvl>
    <w:lvl w:ilvl="6" w:tplc="CB5C0A9C">
      <w:start w:val="1"/>
      <w:numFmt w:val="bullet"/>
      <w:lvlText w:val=""/>
      <w:lvlJc w:val="left"/>
      <w:pPr>
        <w:ind w:left="5040" w:hanging="360"/>
      </w:pPr>
      <w:rPr>
        <w:rFonts w:ascii="Symbol" w:hAnsi="Symbol" w:hint="default"/>
      </w:rPr>
    </w:lvl>
    <w:lvl w:ilvl="7" w:tplc="7FFA0324">
      <w:start w:val="1"/>
      <w:numFmt w:val="bullet"/>
      <w:lvlText w:val="o"/>
      <w:lvlJc w:val="left"/>
      <w:pPr>
        <w:ind w:left="5760" w:hanging="360"/>
      </w:pPr>
      <w:rPr>
        <w:rFonts w:ascii="Courier New" w:hAnsi="Courier New" w:hint="default"/>
      </w:rPr>
    </w:lvl>
    <w:lvl w:ilvl="8" w:tplc="FE128744">
      <w:start w:val="1"/>
      <w:numFmt w:val="bullet"/>
      <w:lvlText w:val=""/>
      <w:lvlJc w:val="left"/>
      <w:pPr>
        <w:ind w:left="6480" w:hanging="360"/>
      </w:pPr>
      <w:rPr>
        <w:rFonts w:ascii="Wingdings" w:hAnsi="Wingdings" w:hint="default"/>
      </w:rPr>
    </w:lvl>
  </w:abstractNum>
  <w:abstractNum w:abstractNumId="12" w15:restartNumberingAfterBreak="0">
    <w:nsid w:val="23CBEF1D"/>
    <w:multiLevelType w:val="hybridMultilevel"/>
    <w:tmpl w:val="134ED97A"/>
    <w:lvl w:ilvl="0" w:tplc="BFC8D80E">
      <w:start w:val="1"/>
      <w:numFmt w:val="bullet"/>
      <w:lvlText w:val=""/>
      <w:lvlJc w:val="left"/>
      <w:pPr>
        <w:ind w:left="720" w:hanging="360"/>
      </w:pPr>
      <w:rPr>
        <w:rFonts w:ascii="Symbol" w:hAnsi="Symbol" w:hint="default"/>
      </w:rPr>
    </w:lvl>
    <w:lvl w:ilvl="1" w:tplc="4216965A">
      <w:start w:val="1"/>
      <w:numFmt w:val="bullet"/>
      <w:lvlText w:val="o"/>
      <w:lvlJc w:val="left"/>
      <w:pPr>
        <w:ind w:left="1440" w:hanging="360"/>
      </w:pPr>
      <w:rPr>
        <w:rFonts w:ascii="Courier New" w:hAnsi="Courier New" w:hint="default"/>
      </w:rPr>
    </w:lvl>
    <w:lvl w:ilvl="2" w:tplc="7EB0BF06">
      <w:start w:val="1"/>
      <w:numFmt w:val="bullet"/>
      <w:lvlText w:val=""/>
      <w:lvlJc w:val="left"/>
      <w:pPr>
        <w:ind w:left="2160" w:hanging="360"/>
      </w:pPr>
      <w:rPr>
        <w:rFonts w:ascii="Wingdings" w:hAnsi="Wingdings" w:hint="default"/>
      </w:rPr>
    </w:lvl>
    <w:lvl w:ilvl="3" w:tplc="E5E886F2">
      <w:start w:val="1"/>
      <w:numFmt w:val="bullet"/>
      <w:lvlText w:val=""/>
      <w:lvlJc w:val="left"/>
      <w:pPr>
        <w:ind w:left="2880" w:hanging="360"/>
      </w:pPr>
      <w:rPr>
        <w:rFonts w:ascii="Symbol" w:hAnsi="Symbol" w:hint="default"/>
      </w:rPr>
    </w:lvl>
    <w:lvl w:ilvl="4" w:tplc="61D469CA">
      <w:start w:val="1"/>
      <w:numFmt w:val="bullet"/>
      <w:lvlText w:val="o"/>
      <w:lvlJc w:val="left"/>
      <w:pPr>
        <w:ind w:left="3600" w:hanging="360"/>
      </w:pPr>
      <w:rPr>
        <w:rFonts w:ascii="Courier New" w:hAnsi="Courier New" w:hint="default"/>
      </w:rPr>
    </w:lvl>
    <w:lvl w:ilvl="5" w:tplc="D0D079A2">
      <w:start w:val="1"/>
      <w:numFmt w:val="bullet"/>
      <w:lvlText w:val=""/>
      <w:lvlJc w:val="left"/>
      <w:pPr>
        <w:ind w:left="4320" w:hanging="360"/>
      </w:pPr>
      <w:rPr>
        <w:rFonts w:ascii="Wingdings" w:hAnsi="Wingdings" w:hint="default"/>
      </w:rPr>
    </w:lvl>
    <w:lvl w:ilvl="6" w:tplc="AF1AF2CC">
      <w:start w:val="1"/>
      <w:numFmt w:val="bullet"/>
      <w:lvlText w:val=""/>
      <w:lvlJc w:val="left"/>
      <w:pPr>
        <w:ind w:left="5040" w:hanging="360"/>
      </w:pPr>
      <w:rPr>
        <w:rFonts w:ascii="Symbol" w:hAnsi="Symbol" w:hint="default"/>
      </w:rPr>
    </w:lvl>
    <w:lvl w:ilvl="7" w:tplc="358E0A7E">
      <w:start w:val="1"/>
      <w:numFmt w:val="bullet"/>
      <w:lvlText w:val="o"/>
      <w:lvlJc w:val="left"/>
      <w:pPr>
        <w:ind w:left="5760" w:hanging="360"/>
      </w:pPr>
      <w:rPr>
        <w:rFonts w:ascii="Courier New" w:hAnsi="Courier New" w:hint="default"/>
      </w:rPr>
    </w:lvl>
    <w:lvl w:ilvl="8" w:tplc="CB1A3236">
      <w:start w:val="1"/>
      <w:numFmt w:val="bullet"/>
      <w:lvlText w:val=""/>
      <w:lvlJc w:val="left"/>
      <w:pPr>
        <w:ind w:left="6480" w:hanging="360"/>
      </w:pPr>
      <w:rPr>
        <w:rFonts w:ascii="Wingdings" w:hAnsi="Wingdings" w:hint="default"/>
      </w:rPr>
    </w:lvl>
  </w:abstractNum>
  <w:abstractNum w:abstractNumId="13" w15:restartNumberingAfterBreak="0">
    <w:nsid w:val="28A7BCF9"/>
    <w:multiLevelType w:val="hybridMultilevel"/>
    <w:tmpl w:val="4972FB24"/>
    <w:lvl w:ilvl="0" w:tplc="47444FFE">
      <w:start w:val="1"/>
      <w:numFmt w:val="bullet"/>
      <w:lvlText w:val=""/>
      <w:lvlJc w:val="left"/>
      <w:pPr>
        <w:ind w:left="720" w:hanging="360"/>
      </w:pPr>
      <w:rPr>
        <w:rFonts w:ascii="Symbol" w:hAnsi="Symbol" w:hint="default"/>
      </w:rPr>
    </w:lvl>
    <w:lvl w:ilvl="1" w:tplc="34AE4302">
      <w:start w:val="1"/>
      <w:numFmt w:val="bullet"/>
      <w:lvlText w:val="o"/>
      <w:lvlJc w:val="left"/>
      <w:pPr>
        <w:ind w:left="1440" w:hanging="360"/>
      </w:pPr>
      <w:rPr>
        <w:rFonts w:ascii="Courier New" w:hAnsi="Courier New" w:hint="default"/>
      </w:rPr>
    </w:lvl>
    <w:lvl w:ilvl="2" w:tplc="2430BCD4">
      <w:start w:val="1"/>
      <w:numFmt w:val="bullet"/>
      <w:lvlText w:val=""/>
      <w:lvlJc w:val="left"/>
      <w:pPr>
        <w:ind w:left="2160" w:hanging="360"/>
      </w:pPr>
      <w:rPr>
        <w:rFonts w:ascii="Wingdings" w:hAnsi="Wingdings" w:hint="default"/>
      </w:rPr>
    </w:lvl>
    <w:lvl w:ilvl="3" w:tplc="8052477A">
      <w:start w:val="1"/>
      <w:numFmt w:val="bullet"/>
      <w:lvlText w:val=""/>
      <w:lvlJc w:val="left"/>
      <w:pPr>
        <w:ind w:left="2880" w:hanging="360"/>
      </w:pPr>
      <w:rPr>
        <w:rFonts w:ascii="Symbol" w:hAnsi="Symbol" w:hint="default"/>
      </w:rPr>
    </w:lvl>
    <w:lvl w:ilvl="4" w:tplc="7A80ED58">
      <w:start w:val="1"/>
      <w:numFmt w:val="bullet"/>
      <w:lvlText w:val="o"/>
      <w:lvlJc w:val="left"/>
      <w:pPr>
        <w:ind w:left="3600" w:hanging="360"/>
      </w:pPr>
      <w:rPr>
        <w:rFonts w:ascii="Courier New" w:hAnsi="Courier New" w:hint="default"/>
      </w:rPr>
    </w:lvl>
    <w:lvl w:ilvl="5" w:tplc="0972C646">
      <w:start w:val="1"/>
      <w:numFmt w:val="bullet"/>
      <w:lvlText w:val=""/>
      <w:lvlJc w:val="left"/>
      <w:pPr>
        <w:ind w:left="4320" w:hanging="360"/>
      </w:pPr>
      <w:rPr>
        <w:rFonts w:ascii="Wingdings" w:hAnsi="Wingdings" w:hint="default"/>
      </w:rPr>
    </w:lvl>
    <w:lvl w:ilvl="6" w:tplc="10BA0EEC">
      <w:start w:val="1"/>
      <w:numFmt w:val="bullet"/>
      <w:lvlText w:val=""/>
      <w:lvlJc w:val="left"/>
      <w:pPr>
        <w:ind w:left="5040" w:hanging="360"/>
      </w:pPr>
      <w:rPr>
        <w:rFonts w:ascii="Symbol" w:hAnsi="Symbol" w:hint="default"/>
      </w:rPr>
    </w:lvl>
    <w:lvl w:ilvl="7" w:tplc="BA9A1414">
      <w:start w:val="1"/>
      <w:numFmt w:val="bullet"/>
      <w:lvlText w:val="o"/>
      <w:lvlJc w:val="left"/>
      <w:pPr>
        <w:ind w:left="5760" w:hanging="360"/>
      </w:pPr>
      <w:rPr>
        <w:rFonts w:ascii="Courier New" w:hAnsi="Courier New" w:hint="default"/>
      </w:rPr>
    </w:lvl>
    <w:lvl w:ilvl="8" w:tplc="B23E76F4">
      <w:start w:val="1"/>
      <w:numFmt w:val="bullet"/>
      <w:lvlText w:val=""/>
      <w:lvlJc w:val="left"/>
      <w:pPr>
        <w:ind w:left="6480" w:hanging="360"/>
      </w:pPr>
      <w:rPr>
        <w:rFonts w:ascii="Wingdings" w:hAnsi="Wingdings" w:hint="default"/>
      </w:rPr>
    </w:lvl>
  </w:abstractNum>
  <w:abstractNum w:abstractNumId="14" w15:restartNumberingAfterBreak="0">
    <w:nsid w:val="29FF1882"/>
    <w:multiLevelType w:val="hybridMultilevel"/>
    <w:tmpl w:val="7DE65CE0"/>
    <w:lvl w:ilvl="0" w:tplc="7F8CA306">
      <w:start w:val="1"/>
      <w:numFmt w:val="bullet"/>
      <w:lvlText w:val=""/>
      <w:lvlJc w:val="left"/>
      <w:pPr>
        <w:ind w:left="720" w:hanging="360"/>
      </w:pPr>
      <w:rPr>
        <w:rFonts w:ascii="Symbol" w:hAnsi="Symbol" w:hint="default"/>
      </w:rPr>
    </w:lvl>
    <w:lvl w:ilvl="1" w:tplc="B860DBB0">
      <w:start w:val="1"/>
      <w:numFmt w:val="bullet"/>
      <w:lvlText w:val="o"/>
      <w:lvlJc w:val="left"/>
      <w:pPr>
        <w:ind w:left="1440" w:hanging="360"/>
      </w:pPr>
      <w:rPr>
        <w:rFonts w:ascii="Courier New" w:hAnsi="Courier New" w:hint="default"/>
      </w:rPr>
    </w:lvl>
    <w:lvl w:ilvl="2" w:tplc="781C6018">
      <w:start w:val="1"/>
      <w:numFmt w:val="bullet"/>
      <w:lvlText w:val=""/>
      <w:lvlJc w:val="left"/>
      <w:pPr>
        <w:ind w:left="2160" w:hanging="360"/>
      </w:pPr>
      <w:rPr>
        <w:rFonts w:ascii="Wingdings" w:hAnsi="Wingdings" w:hint="default"/>
      </w:rPr>
    </w:lvl>
    <w:lvl w:ilvl="3" w:tplc="F7A62902">
      <w:start w:val="1"/>
      <w:numFmt w:val="bullet"/>
      <w:lvlText w:val=""/>
      <w:lvlJc w:val="left"/>
      <w:pPr>
        <w:ind w:left="2880" w:hanging="360"/>
      </w:pPr>
      <w:rPr>
        <w:rFonts w:ascii="Symbol" w:hAnsi="Symbol" w:hint="default"/>
      </w:rPr>
    </w:lvl>
    <w:lvl w:ilvl="4" w:tplc="B784EAF8">
      <w:start w:val="1"/>
      <w:numFmt w:val="bullet"/>
      <w:lvlText w:val="o"/>
      <w:lvlJc w:val="left"/>
      <w:pPr>
        <w:ind w:left="3600" w:hanging="360"/>
      </w:pPr>
      <w:rPr>
        <w:rFonts w:ascii="Courier New" w:hAnsi="Courier New" w:hint="default"/>
      </w:rPr>
    </w:lvl>
    <w:lvl w:ilvl="5" w:tplc="E09EAF5E">
      <w:start w:val="1"/>
      <w:numFmt w:val="bullet"/>
      <w:lvlText w:val=""/>
      <w:lvlJc w:val="left"/>
      <w:pPr>
        <w:ind w:left="4320" w:hanging="360"/>
      </w:pPr>
      <w:rPr>
        <w:rFonts w:ascii="Wingdings" w:hAnsi="Wingdings" w:hint="default"/>
      </w:rPr>
    </w:lvl>
    <w:lvl w:ilvl="6" w:tplc="5C52373E">
      <w:start w:val="1"/>
      <w:numFmt w:val="bullet"/>
      <w:lvlText w:val=""/>
      <w:lvlJc w:val="left"/>
      <w:pPr>
        <w:ind w:left="5040" w:hanging="360"/>
      </w:pPr>
      <w:rPr>
        <w:rFonts w:ascii="Symbol" w:hAnsi="Symbol" w:hint="default"/>
      </w:rPr>
    </w:lvl>
    <w:lvl w:ilvl="7" w:tplc="C52CA0F2">
      <w:start w:val="1"/>
      <w:numFmt w:val="bullet"/>
      <w:lvlText w:val="o"/>
      <w:lvlJc w:val="left"/>
      <w:pPr>
        <w:ind w:left="5760" w:hanging="360"/>
      </w:pPr>
      <w:rPr>
        <w:rFonts w:ascii="Courier New" w:hAnsi="Courier New" w:hint="default"/>
      </w:rPr>
    </w:lvl>
    <w:lvl w:ilvl="8" w:tplc="DC18FCDA">
      <w:start w:val="1"/>
      <w:numFmt w:val="bullet"/>
      <w:lvlText w:val=""/>
      <w:lvlJc w:val="left"/>
      <w:pPr>
        <w:ind w:left="6480" w:hanging="360"/>
      </w:pPr>
      <w:rPr>
        <w:rFonts w:ascii="Wingdings" w:hAnsi="Wingdings" w:hint="default"/>
      </w:rPr>
    </w:lvl>
  </w:abstractNum>
  <w:abstractNum w:abstractNumId="15" w15:restartNumberingAfterBreak="0">
    <w:nsid w:val="2E094849"/>
    <w:multiLevelType w:val="multilevel"/>
    <w:tmpl w:val="934441A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36671DAE"/>
    <w:multiLevelType w:val="hybridMultilevel"/>
    <w:tmpl w:val="01A091A2"/>
    <w:lvl w:ilvl="0" w:tplc="8126036E">
      <w:start w:val="1"/>
      <w:numFmt w:val="bullet"/>
      <w:lvlText w:val=""/>
      <w:lvlJc w:val="left"/>
      <w:pPr>
        <w:ind w:left="720" w:hanging="360"/>
      </w:pPr>
      <w:rPr>
        <w:rFonts w:ascii="Symbol" w:hAnsi="Symbol" w:hint="default"/>
      </w:rPr>
    </w:lvl>
    <w:lvl w:ilvl="1" w:tplc="D5E67CA0">
      <w:start w:val="1"/>
      <w:numFmt w:val="bullet"/>
      <w:lvlText w:val="o"/>
      <w:lvlJc w:val="left"/>
      <w:pPr>
        <w:ind w:left="1440" w:hanging="360"/>
      </w:pPr>
      <w:rPr>
        <w:rFonts w:ascii="Courier New" w:hAnsi="Courier New" w:hint="default"/>
      </w:rPr>
    </w:lvl>
    <w:lvl w:ilvl="2" w:tplc="989076AC">
      <w:start w:val="1"/>
      <w:numFmt w:val="bullet"/>
      <w:lvlText w:val=""/>
      <w:lvlJc w:val="left"/>
      <w:pPr>
        <w:ind w:left="2160" w:hanging="360"/>
      </w:pPr>
      <w:rPr>
        <w:rFonts w:ascii="Wingdings" w:hAnsi="Wingdings" w:hint="default"/>
      </w:rPr>
    </w:lvl>
    <w:lvl w:ilvl="3" w:tplc="10F8680E">
      <w:start w:val="1"/>
      <w:numFmt w:val="bullet"/>
      <w:lvlText w:val=""/>
      <w:lvlJc w:val="left"/>
      <w:pPr>
        <w:ind w:left="2880" w:hanging="360"/>
      </w:pPr>
      <w:rPr>
        <w:rFonts w:ascii="Symbol" w:hAnsi="Symbol" w:hint="default"/>
      </w:rPr>
    </w:lvl>
    <w:lvl w:ilvl="4" w:tplc="4D1A6D6A">
      <w:start w:val="1"/>
      <w:numFmt w:val="bullet"/>
      <w:lvlText w:val="o"/>
      <w:lvlJc w:val="left"/>
      <w:pPr>
        <w:ind w:left="3600" w:hanging="360"/>
      </w:pPr>
      <w:rPr>
        <w:rFonts w:ascii="Courier New" w:hAnsi="Courier New" w:hint="default"/>
      </w:rPr>
    </w:lvl>
    <w:lvl w:ilvl="5" w:tplc="130ACAB6">
      <w:start w:val="1"/>
      <w:numFmt w:val="bullet"/>
      <w:lvlText w:val=""/>
      <w:lvlJc w:val="left"/>
      <w:pPr>
        <w:ind w:left="4320" w:hanging="360"/>
      </w:pPr>
      <w:rPr>
        <w:rFonts w:ascii="Wingdings" w:hAnsi="Wingdings" w:hint="default"/>
      </w:rPr>
    </w:lvl>
    <w:lvl w:ilvl="6" w:tplc="399474F0">
      <w:start w:val="1"/>
      <w:numFmt w:val="bullet"/>
      <w:lvlText w:val=""/>
      <w:lvlJc w:val="left"/>
      <w:pPr>
        <w:ind w:left="5040" w:hanging="360"/>
      </w:pPr>
      <w:rPr>
        <w:rFonts w:ascii="Symbol" w:hAnsi="Symbol" w:hint="default"/>
      </w:rPr>
    </w:lvl>
    <w:lvl w:ilvl="7" w:tplc="9E3012D4">
      <w:start w:val="1"/>
      <w:numFmt w:val="bullet"/>
      <w:lvlText w:val="o"/>
      <w:lvlJc w:val="left"/>
      <w:pPr>
        <w:ind w:left="5760" w:hanging="360"/>
      </w:pPr>
      <w:rPr>
        <w:rFonts w:ascii="Courier New" w:hAnsi="Courier New" w:hint="default"/>
      </w:rPr>
    </w:lvl>
    <w:lvl w:ilvl="8" w:tplc="8B6C43BC">
      <w:start w:val="1"/>
      <w:numFmt w:val="bullet"/>
      <w:lvlText w:val=""/>
      <w:lvlJc w:val="left"/>
      <w:pPr>
        <w:ind w:left="6480" w:hanging="360"/>
      </w:pPr>
      <w:rPr>
        <w:rFonts w:ascii="Wingdings" w:hAnsi="Wingdings" w:hint="default"/>
      </w:rPr>
    </w:lvl>
  </w:abstractNum>
  <w:abstractNum w:abstractNumId="17" w15:restartNumberingAfterBreak="0">
    <w:nsid w:val="3A854BF2"/>
    <w:multiLevelType w:val="hybridMultilevel"/>
    <w:tmpl w:val="B600D46E"/>
    <w:lvl w:ilvl="0" w:tplc="A9C812E8">
      <w:start w:val="21"/>
      <w:numFmt w:val="bullet"/>
      <w:lvlText w:val="-"/>
      <w:lvlJc w:val="left"/>
      <w:pPr>
        <w:ind w:left="216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A12CA2F"/>
    <w:multiLevelType w:val="hybridMultilevel"/>
    <w:tmpl w:val="2AB493D6"/>
    <w:lvl w:ilvl="0" w:tplc="005AB6EC">
      <w:start w:val="1"/>
      <w:numFmt w:val="bullet"/>
      <w:lvlText w:val=""/>
      <w:lvlJc w:val="left"/>
      <w:pPr>
        <w:ind w:left="720" w:hanging="360"/>
      </w:pPr>
      <w:rPr>
        <w:rFonts w:ascii="Symbol" w:hAnsi="Symbol" w:hint="default"/>
      </w:rPr>
    </w:lvl>
    <w:lvl w:ilvl="1" w:tplc="2B7E0778">
      <w:start w:val="1"/>
      <w:numFmt w:val="bullet"/>
      <w:lvlText w:val="o"/>
      <w:lvlJc w:val="left"/>
      <w:pPr>
        <w:ind w:left="1440" w:hanging="360"/>
      </w:pPr>
      <w:rPr>
        <w:rFonts w:ascii="Courier New" w:hAnsi="Courier New" w:hint="default"/>
      </w:rPr>
    </w:lvl>
    <w:lvl w:ilvl="2" w:tplc="F8AEB934">
      <w:start w:val="1"/>
      <w:numFmt w:val="bullet"/>
      <w:lvlText w:val=""/>
      <w:lvlJc w:val="left"/>
      <w:pPr>
        <w:ind w:left="2160" w:hanging="360"/>
      </w:pPr>
      <w:rPr>
        <w:rFonts w:ascii="Wingdings" w:hAnsi="Wingdings" w:hint="default"/>
      </w:rPr>
    </w:lvl>
    <w:lvl w:ilvl="3" w:tplc="9B267B32">
      <w:start w:val="1"/>
      <w:numFmt w:val="bullet"/>
      <w:lvlText w:val=""/>
      <w:lvlJc w:val="left"/>
      <w:pPr>
        <w:ind w:left="2880" w:hanging="360"/>
      </w:pPr>
      <w:rPr>
        <w:rFonts w:ascii="Symbol" w:hAnsi="Symbol" w:hint="default"/>
      </w:rPr>
    </w:lvl>
    <w:lvl w:ilvl="4" w:tplc="CDD62D6C">
      <w:start w:val="1"/>
      <w:numFmt w:val="bullet"/>
      <w:lvlText w:val="o"/>
      <w:lvlJc w:val="left"/>
      <w:pPr>
        <w:ind w:left="3600" w:hanging="360"/>
      </w:pPr>
      <w:rPr>
        <w:rFonts w:ascii="Courier New" w:hAnsi="Courier New" w:hint="default"/>
      </w:rPr>
    </w:lvl>
    <w:lvl w:ilvl="5" w:tplc="141E2CCC">
      <w:start w:val="1"/>
      <w:numFmt w:val="bullet"/>
      <w:lvlText w:val=""/>
      <w:lvlJc w:val="left"/>
      <w:pPr>
        <w:ind w:left="4320" w:hanging="360"/>
      </w:pPr>
      <w:rPr>
        <w:rFonts w:ascii="Wingdings" w:hAnsi="Wingdings" w:hint="default"/>
      </w:rPr>
    </w:lvl>
    <w:lvl w:ilvl="6" w:tplc="1264C66A">
      <w:start w:val="1"/>
      <w:numFmt w:val="bullet"/>
      <w:lvlText w:val=""/>
      <w:lvlJc w:val="left"/>
      <w:pPr>
        <w:ind w:left="5040" w:hanging="360"/>
      </w:pPr>
      <w:rPr>
        <w:rFonts w:ascii="Symbol" w:hAnsi="Symbol" w:hint="default"/>
      </w:rPr>
    </w:lvl>
    <w:lvl w:ilvl="7" w:tplc="5B3A5702">
      <w:start w:val="1"/>
      <w:numFmt w:val="bullet"/>
      <w:lvlText w:val="o"/>
      <w:lvlJc w:val="left"/>
      <w:pPr>
        <w:ind w:left="5760" w:hanging="360"/>
      </w:pPr>
      <w:rPr>
        <w:rFonts w:ascii="Courier New" w:hAnsi="Courier New" w:hint="default"/>
      </w:rPr>
    </w:lvl>
    <w:lvl w:ilvl="8" w:tplc="51EE8F10">
      <w:start w:val="1"/>
      <w:numFmt w:val="bullet"/>
      <w:lvlText w:val=""/>
      <w:lvlJc w:val="left"/>
      <w:pPr>
        <w:ind w:left="6480" w:hanging="360"/>
      </w:pPr>
      <w:rPr>
        <w:rFonts w:ascii="Wingdings" w:hAnsi="Wingdings" w:hint="default"/>
      </w:rPr>
    </w:lvl>
  </w:abstractNum>
  <w:abstractNum w:abstractNumId="19" w15:restartNumberingAfterBreak="0">
    <w:nsid w:val="51437A19"/>
    <w:multiLevelType w:val="hybridMultilevel"/>
    <w:tmpl w:val="F9C6A82C"/>
    <w:lvl w:ilvl="0" w:tplc="16C4D428">
      <w:start w:val="1"/>
      <w:numFmt w:val="bullet"/>
      <w:lvlText w:val=""/>
      <w:lvlJc w:val="left"/>
      <w:pPr>
        <w:ind w:left="720" w:hanging="360"/>
      </w:pPr>
      <w:rPr>
        <w:rFonts w:ascii="Symbol" w:hAnsi="Symbol" w:hint="default"/>
      </w:rPr>
    </w:lvl>
    <w:lvl w:ilvl="1" w:tplc="B658CADA">
      <w:start w:val="1"/>
      <w:numFmt w:val="bullet"/>
      <w:lvlText w:val="o"/>
      <w:lvlJc w:val="left"/>
      <w:pPr>
        <w:ind w:left="1440" w:hanging="360"/>
      </w:pPr>
      <w:rPr>
        <w:rFonts w:ascii="Courier New" w:hAnsi="Courier New" w:hint="default"/>
      </w:rPr>
    </w:lvl>
    <w:lvl w:ilvl="2" w:tplc="CBD67226">
      <w:start w:val="1"/>
      <w:numFmt w:val="bullet"/>
      <w:lvlText w:val=""/>
      <w:lvlJc w:val="left"/>
      <w:pPr>
        <w:ind w:left="2160" w:hanging="360"/>
      </w:pPr>
      <w:rPr>
        <w:rFonts w:ascii="Wingdings" w:hAnsi="Wingdings" w:hint="default"/>
      </w:rPr>
    </w:lvl>
    <w:lvl w:ilvl="3" w:tplc="76A2C3BC">
      <w:start w:val="1"/>
      <w:numFmt w:val="bullet"/>
      <w:lvlText w:val=""/>
      <w:lvlJc w:val="left"/>
      <w:pPr>
        <w:ind w:left="2880" w:hanging="360"/>
      </w:pPr>
      <w:rPr>
        <w:rFonts w:ascii="Symbol" w:hAnsi="Symbol" w:hint="default"/>
      </w:rPr>
    </w:lvl>
    <w:lvl w:ilvl="4" w:tplc="B4444B46">
      <w:start w:val="1"/>
      <w:numFmt w:val="bullet"/>
      <w:lvlText w:val="o"/>
      <w:lvlJc w:val="left"/>
      <w:pPr>
        <w:ind w:left="3600" w:hanging="360"/>
      </w:pPr>
      <w:rPr>
        <w:rFonts w:ascii="Courier New" w:hAnsi="Courier New" w:hint="default"/>
      </w:rPr>
    </w:lvl>
    <w:lvl w:ilvl="5" w:tplc="3ED494A4">
      <w:start w:val="1"/>
      <w:numFmt w:val="bullet"/>
      <w:lvlText w:val=""/>
      <w:lvlJc w:val="left"/>
      <w:pPr>
        <w:ind w:left="4320" w:hanging="360"/>
      </w:pPr>
      <w:rPr>
        <w:rFonts w:ascii="Wingdings" w:hAnsi="Wingdings" w:hint="default"/>
      </w:rPr>
    </w:lvl>
    <w:lvl w:ilvl="6" w:tplc="CF242E4C">
      <w:start w:val="1"/>
      <w:numFmt w:val="bullet"/>
      <w:lvlText w:val=""/>
      <w:lvlJc w:val="left"/>
      <w:pPr>
        <w:ind w:left="5040" w:hanging="360"/>
      </w:pPr>
      <w:rPr>
        <w:rFonts w:ascii="Symbol" w:hAnsi="Symbol" w:hint="default"/>
      </w:rPr>
    </w:lvl>
    <w:lvl w:ilvl="7" w:tplc="8FD4579A">
      <w:start w:val="1"/>
      <w:numFmt w:val="bullet"/>
      <w:lvlText w:val="o"/>
      <w:lvlJc w:val="left"/>
      <w:pPr>
        <w:ind w:left="5760" w:hanging="360"/>
      </w:pPr>
      <w:rPr>
        <w:rFonts w:ascii="Courier New" w:hAnsi="Courier New" w:hint="default"/>
      </w:rPr>
    </w:lvl>
    <w:lvl w:ilvl="8" w:tplc="44A85FE0">
      <w:start w:val="1"/>
      <w:numFmt w:val="bullet"/>
      <w:lvlText w:val=""/>
      <w:lvlJc w:val="left"/>
      <w:pPr>
        <w:ind w:left="6480" w:hanging="360"/>
      </w:pPr>
      <w:rPr>
        <w:rFonts w:ascii="Wingdings" w:hAnsi="Wingdings" w:hint="default"/>
      </w:rPr>
    </w:lvl>
  </w:abstractNum>
  <w:abstractNum w:abstractNumId="20" w15:restartNumberingAfterBreak="0">
    <w:nsid w:val="52E05CA1"/>
    <w:multiLevelType w:val="hybridMultilevel"/>
    <w:tmpl w:val="394691B4"/>
    <w:lvl w:ilvl="0" w:tplc="0CCA003A">
      <w:start w:val="1"/>
      <w:numFmt w:val="bullet"/>
      <w:lvlText w:val=""/>
      <w:lvlJc w:val="left"/>
      <w:pPr>
        <w:ind w:left="720" w:hanging="360"/>
      </w:pPr>
      <w:rPr>
        <w:rFonts w:ascii="Symbol" w:hAnsi="Symbol" w:hint="default"/>
      </w:rPr>
    </w:lvl>
    <w:lvl w:ilvl="1" w:tplc="F7E848BC">
      <w:start w:val="1"/>
      <w:numFmt w:val="bullet"/>
      <w:lvlText w:val="o"/>
      <w:lvlJc w:val="left"/>
      <w:pPr>
        <w:ind w:left="1440" w:hanging="360"/>
      </w:pPr>
      <w:rPr>
        <w:rFonts w:ascii="Courier New" w:hAnsi="Courier New" w:hint="default"/>
      </w:rPr>
    </w:lvl>
    <w:lvl w:ilvl="2" w:tplc="B7BE8278">
      <w:start w:val="1"/>
      <w:numFmt w:val="bullet"/>
      <w:lvlText w:val=""/>
      <w:lvlJc w:val="left"/>
      <w:pPr>
        <w:ind w:left="2160" w:hanging="360"/>
      </w:pPr>
      <w:rPr>
        <w:rFonts w:ascii="Wingdings" w:hAnsi="Wingdings" w:hint="default"/>
      </w:rPr>
    </w:lvl>
    <w:lvl w:ilvl="3" w:tplc="B478E5EA">
      <w:start w:val="1"/>
      <w:numFmt w:val="bullet"/>
      <w:lvlText w:val=""/>
      <w:lvlJc w:val="left"/>
      <w:pPr>
        <w:ind w:left="2880" w:hanging="360"/>
      </w:pPr>
      <w:rPr>
        <w:rFonts w:ascii="Symbol" w:hAnsi="Symbol" w:hint="default"/>
      </w:rPr>
    </w:lvl>
    <w:lvl w:ilvl="4" w:tplc="BE10E684">
      <w:start w:val="1"/>
      <w:numFmt w:val="bullet"/>
      <w:lvlText w:val="o"/>
      <w:lvlJc w:val="left"/>
      <w:pPr>
        <w:ind w:left="3600" w:hanging="360"/>
      </w:pPr>
      <w:rPr>
        <w:rFonts w:ascii="Courier New" w:hAnsi="Courier New" w:hint="default"/>
      </w:rPr>
    </w:lvl>
    <w:lvl w:ilvl="5" w:tplc="D95E66F6">
      <w:start w:val="1"/>
      <w:numFmt w:val="bullet"/>
      <w:lvlText w:val=""/>
      <w:lvlJc w:val="left"/>
      <w:pPr>
        <w:ind w:left="4320" w:hanging="360"/>
      </w:pPr>
      <w:rPr>
        <w:rFonts w:ascii="Wingdings" w:hAnsi="Wingdings" w:hint="default"/>
      </w:rPr>
    </w:lvl>
    <w:lvl w:ilvl="6" w:tplc="7F1A8778">
      <w:start w:val="1"/>
      <w:numFmt w:val="bullet"/>
      <w:lvlText w:val=""/>
      <w:lvlJc w:val="left"/>
      <w:pPr>
        <w:ind w:left="5040" w:hanging="360"/>
      </w:pPr>
      <w:rPr>
        <w:rFonts w:ascii="Symbol" w:hAnsi="Symbol" w:hint="default"/>
      </w:rPr>
    </w:lvl>
    <w:lvl w:ilvl="7" w:tplc="832828A6">
      <w:start w:val="1"/>
      <w:numFmt w:val="bullet"/>
      <w:lvlText w:val="o"/>
      <w:lvlJc w:val="left"/>
      <w:pPr>
        <w:ind w:left="5760" w:hanging="360"/>
      </w:pPr>
      <w:rPr>
        <w:rFonts w:ascii="Courier New" w:hAnsi="Courier New" w:hint="default"/>
      </w:rPr>
    </w:lvl>
    <w:lvl w:ilvl="8" w:tplc="C630C060">
      <w:start w:val="1"/>
      <w:numFmt w:val="bullet"/>
      <w:lvlText w:val=""/>
      <w:lvlJc w:val="left"/>
      <w:pPr>
        <w:ind w:left="6480" w:hanging="360"/>
      </w:pPr>
      <w:rPr>
        <w:rFonts w:ascii="Wingdings" w:hAnsi="Wingdings" w:hint="default"/>
      </w:rPr>
    </w:lvl>
  </w:abstractNum>
  <w:abstractNum w:abstractNumId="21" w15:restartNumberingAfterBreak="0">
    <w:nsid w:val="5BAD204A"/>
    <w:multiLevelType w:val="hybridMultilevel"/>
    <w:tmpl w:val="FFFFFFFF"/>
    <w:lvl w:ilvl="0" w:tplc="42284F44">
      <w:start w:val="1"/>
      <w:numFmt w:val="decimal"/>
      <w:lvlText w:val="%1."/>
      <w:lvlJc w:val="left"/>
      <w:pPr>
        <w:ind w:left="720" w:hanging="360"/>
      </w:pPr>
    </w:lvl>
    <w:lvl w:ilvl="1" w:tplc="3D0EC204">
      <w:start w:val="1"/>
      <w:numFmt w:val="lowerLetter"/>
      <w:lvlText w:val="%2."/>
      <w:lvlJc w:val="left"/>
      <w:pPr>
        <w:ind w:left="1440" w:hanging="360"/>
      </w:pPr>
    </w:lvl>
    <w:lvl w:ilvl="2" w:tplc="971E09C4">
      <w:start w:val="1"/>
      <w:numFmt w:val="lowerRoman"/>
      <w:lvlText w:val="%3."/>
      <w:lvlJc w:val="right"/>
      <w:pPr>
        <w:ind w:left="2160" w:hanging="180"/>
      </w:pPr>
    </w:lvl>
    <w:lvl w:ilvl="3" w:tplc="0F684CB6">
      <w:start w:val="1"/>
      <w:numFmt w:val="decimal"/>
      <w:lvlText w:val="%4."/>
      <w:lvlJc w:val="left"/>
      <w:pPr>
        <w:ind w:left="2880" w:hanging="360"/>
      </w:pPr>
    </w:lvl>
    <w:lvl w:ilvl="4" w:tplc="61FC754C">
      <w:start w:val="1"/>
      <w:numFmt w:val="lowerLetter"/>
      <w:lvlText w:val="%5."/>
      <w:lvlJc w:val="left"/>
      <w:pPr>
        <w:ind w:left="3600" w:hanging="360"/>
      </w:pPr>
    </w:lvl>
    <w:lvl w:ilvl="5" w:tplc="82B60DD0">
      <w:start w:val="1"/>
      <w:numFmt w:val="lowerRoman"/>
      <w:lvlText w:val="%6."/>
      <w:lvlJc w:val="right"/>
      <w:pPr>
        <w:ind w:left="4320" w:hanging="180"/>
      </w:pPr>
    </w:lvl>
    <w:lvl w:ilvl="6" w:tplc="62FCBA1C">
      <w:start w:val="1"/>
      <w:numFmt w:val="decimal"/>
      <w:lvlText w:val="%7."/>
      <w:lvlJc w:val="left"/>
      <w:pPr>
        <w:ind w:left="5040" w:hanging="360"/>
      </w:pPr>
    </w:lvl>
    <w:lvl w:ilvl="7" w:tplc="7D6038BA">
      <w:start w:val="1"/>
      <w:numFmt w:val="lowerLetter"/>
      <w:lvlText w:val="%8."/>
      <w:lvlJc w:val="left"/>
      <w:pPr>
        <w:ind w:left="5760" w:hanging="360"/>
      </w:pPr>
    </w:lvl>
    <w:lvl w:ilvl="8" w:tplc="A3A80D12">
      <w:start w:val="1"/>
      <w:numFmt w:val="lowerRoman"/>
      <w:lvlText w:val="%9."/>
      <w:lvlJc w:val="right"/>
      <w:pPr>
        <w:ind w:left="6480" w:hanging="180"/>
      </w:pPr>
    </w:lvl>
  </w:abstractNum>
  <w:abstractNum w:abstractNumId="22" w15:restartNumberingAfterBreak="0">
    <w:nsid w:val="5FF74365"/>
    <w:multiLevelType w:val="hybridMultilevel"/>
    <w:tmpl w:val="D0B64B4E"/>
    <w:lvl w:ilvl="0" w:tplc="29B8CF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F13B35"/>
    <w:multiLevelType w:val="multilevel"/>
    <w:tmpl w:val="1B5A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A27963"/>
    <w:multiLevelType w:val="hybridMultilevel"/>
    <w:tmpl w:val="3ABC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D8A10"/>
    <w:multiLevelType w:val="hybridMultilevel"/>
    <w:tmpl w:val="D1182C74"/>
    <w:lvl w:ilvl="0" w:tplc="C3A07A1A">
      <w:start w:val="1"/>
      <w:numFmt w:val="bullet"/>
      <w:lvlText w:val=""/>
      <w:lvlJc w:val="left"/>
      <w:pPr>
        <w:ind w:left="720" w:hanging="360"/>
      </w:pPr>
      <w:rPr>
        <w:rFonts w:ascii="Symbol" w:hAnsi="Symbol" w:hint="default"/>
      </w:rPr>
    </w:lvl>
    <w:lvl w:ilvl="1" w:tplc="9CE20450">
      <w:start w:val="1"/>
      <w:numFmt w:val="bullet"/>
      <w:lvlText w:val="o"/>
      <w:lvlJc w:val="left"/>
      <w:pPr>
        <w:ind w:left="1440" w:hanging="360"/>
      </w:pPr>
      <w:rPr>
        <w:rFonts w:ascii="Courier New" w:hAnsi="Courier New" w:hint="default"/>
      </w:rPr>
    </w:lvl>
    <w:lvl w:ilvl="2" w:tplc="E29E5780">
      <w:start w:val="1"/>
      <w:numFmt w:val="bullet"/>
      <w:lvlText w:val=""/>
      <w:lvlJc w:val="left"/>
      <w:pPr>
        <w:ind w:left="2160" w:hanging="360"/>
      </w:pPr>
      <w:rPr>
        <w:rFonts w:ascii="Wingdings" w:hAnsi="Wingdings" w:hint="default"/>
      </w:rPr>
    </w:lvl>
    <w:lvl w:ilvl="3" w:tplc="4D62FA7C">
      <w:start w:val="1"/>
      <w:numFmt w:val="bullet"/>
      <w:lvlText w:val=""/>
      <w:lvlJc w:val="left"/>
      <w:pPr>
        <w:ind w:left="2880" w:hanging="360"/>
      </w:pPr>
      <w:rPr>
        <w:rFonts w:ascii="Symbol" w:hAnsi="Symbol" w:hint="default"/>
      </w:rPr>
    </w:lvl>
    <w:lvl w:ilvl="4" w:tplc="0E92571A">
      <w:start w:val="1"/>
      <w:numFmt w:val="bullet"/>
      <w:lvlText w:val="o"/>
      <w:lvlJc w:val="left"/>
      <w:pPr>
        <w:ind w:left="3600" w:hanging="360"/>
      </w:pPr>
      <w:rPr>
        <w:rFonts w:ascii="Courier New" w:hAnsi="Courier New" w:hint="default"/>
      </w:rPr>
    </w:lvl>
    <w:lvl w:ilvl="5" w:tplc="FD0EA7DE">
      <w:start w:val="1"/>
      <w:numFmt w:val="bullet"/>
      <w:lvlText w:val=""/>
      <w:lvlJc w:val="left"/>
      <w:pPr>
        <w:ind w:left="4320" w:hanging="360"/>
      </w:pPr>
      <w:rPr>
        <w:rFonts w:ascii="Wingdings" w:hAnsi="Wingdings" w:hint="default"/>
      </w:rPr>
    </w:lvl>
    <w:lvl w:ilvl="6" w:tplc="8EAE1126">
      <w:start w:val="1"/>
      <w:numFmt w:val="bullet"/>
      <w:lvlText w:val=""/>
      <w:lvlJc w:val="left"/>
      <w:pPr>
        <w:ind w:left="5040" w:hanging="360"/>
      </w:pPr>
      <w:rPr>
        <w:rFonts w:ascii="Symbol" w:hAnsi="Symbol" w:hint="default"/>
      </w:rPr>
    </w:lvl>
    <w:lvl w:ilvl="7" w:tplc="46AA6A24">
      <w:start w:val="1"/>
      <w:numFmt w:val="bullet"/>
      <w:lvlText w:val="o"/>
      <w:lvlJc w:val="left"/>
      <w:pPr>
        <w:ind w:left="5760" w:hanging="360"/>
      </w:pPr>
      <w:rPr>
        <w:rFonts w:ascii="Courier New" w:hAnsi="Courier New" w:hint="default"/>
      </w:rPr>
    </w:lvl>
    <w:lvl w:ilvl="8" w:tplc="59383D9C">
      <w:start w:val="1"/>
      <w:numFmt w:val="bullet"/>
      <w:lvlText w:val=""/>
      <w:lvlJc w:val="left"/>
      <w:pPr>
        <w:ind w:left="6480" w:hanging="360"/>
      </w:pPr>
      <w:rPr>
        <w:rFonts w:ascii="Wingdings" w:hAnsi="Wingdings" w:hint="default"/>
      </w:rPr>
    </w:lvl>
  </w:abstractNum>
  <w:abstractNum w:abstractNumId="26" w15:restartNumberingAfterBreak="0">
    <w:nsid w:val="7320FB37"/>
    <w:multiLevelType w:val="hybridMultilevel"/>
    <w:tmpl w:val="A29E0298"/>
    <w:lvl w:ilvl="0" w:tplc="C3E49802">
      <w:start w:val="1"/>
      <w:numFmt w:val="bullet"/>
      <w:lvlText w:val=""/>
      <w:lvlJc w:val="left"/>
      <w:pPr>
        <w:ind w:left="720" w:hanging="360"/>
      </w:pPr>
      <w:rPr>
        <w:rFonts w:ascii="Symbol" w:hAnsi="Symbol" w:hint="default"/>
      </w:rPr>
    </w:lvl>
    <w:lvl w:ilvl="1" w:tplc="0D4C96C2">
      <w:start w:val="1"/>
      <w:numFmt w:val="bullet"/>
      <w:lvlText w:val="o"/>
      <w:lvlJc w:val="left"/>
      <w:pPr>
        <w:ind w:left="1440" w:hanging="360"/>
      </w:pPr>
      <w:rPr>
        <w:rFonts w:ascii="Courier New" w:hAnsi="Courier New" w:hint="default"/>
      </w:rPr>
    </w:lvl>
    <w:lvl w:ilvl="2" w:tplc="07D49770">
      <w:start w:val="1"/>
      <w:numFmt w:val="bullet"/>
      <w:lvlText w:val=""/>
      <w:lvlJc w:val="left"/>
      <w:pPr>
        <w:ind w:left="2160" w:hanging="360"/>
      </w:pPr>
      <w:rPr>
        <w:rFonts w:ascii="Wingdings" w:hAnsi="Wingdings" w:hint="default"/>
      </w:rPr>
    </w:lvl>
    <w:lvl w:ilvl="3" w:tplc="19DED400">
      <w:start w:val="1"/>
      <w:numFmt w:val="bullet"/>
      <w:lvlText w:val=""/>
      <w:lvlJc w:val="left"/>
      <w:pPr>
        <w:ind w:left="2880" w:hanging="360"/>
      </w:pPr>
      <w:rPr>
        <w:rFonts w:ascii="Symbol" w:hAnsi="Symbol" w:hint="default"/>
      </w:rPr>
    </w:lvl>
    <w:lvl w:ilvl="4" w:tplc="A0D0CEEE">
      <w:start w:val="1"/>
      <w:numFmt w:val="bullet"/>
      <w:lvlText w:val="o"/>
      <w:lvlJc w:val="left"/>
      <w:pPr>
        <w:ind w:left="3600" w:hanging="360"/>
      </w:pPr>
      <w:rPr>
        <w:rFonts w:ascii="Courier New" w:hAnsi="Courier New" w:hint="default"/>
      </w:rPr>
    </w:lvl>
    <w:lvl w:ilvl="5" w:tplc="F6F016FC">
      <w:start w:val="1"/>
      <w:numFmt w:val="bullet"/>
      <w:lvlText w:val=""/>
      <w:lvlJc w:val="left"/>
      <w:pPr>
        <w:ind w:left="4320" w:hanging="360"/>
      </w:pPr>
      <w:rPr>
        <w:rFonts w:ascii="Wingdings" w:hAnsi="Wingdings" w:hint="default"/>
      </w:rPr>
    </w:lvl>
    <w:lvl w:ilvl="6" w:tplc="290C0C42">
      <w:start w:val="1"/>
      <w:numFmt w:val="bullet"/>
      <w:lvlText w:val=""/>
      <w:lvlJc w:val="left"/>
      <w:pPr>
        <w:ind w:left="5040" w:hanging="360"/>
      </w:pPr>
      <w:rPr>
        <w:rFonts w:ascii="Symbol" w:hAnsi="Symbol" w:hint="default"/>
      </w:rPr>
    </w:lvl>
    <w:lvl w:ilvl="7" w:tplc="8E5E4268">
      <w:start w:val="1"/>
      <w:numFmt w:val="bullet"/>
      <w:lvlText w:val="o"/>
      <w:lvlJc w:val="left"/>
      <w:pPr>
        <w:ind w:left="5760" w:hanging="360"/>
      </w:pPr>
      <w:rPr>
        <w:rFonts w:ascii="Courier New" w:hAnsi="Courier New" w:hint="default"/>
      </w:rPr>
    </w:lvl>
    <w:lvl w:ilvl="8" w:tplc="18C22C8C">
      <w:start w:val="1"/>
      <w:numFmt w:val="bullet"/>
      <w:lvlText w:val=""/>
      <w:lvlJc w:val="left"/>
      <w:pPr>
        <w:ind w:left="6480" w:hanging="360"/>
      </w:pPr>
      <w:rPr>
        <w:rFonts w:ascii="Wingdings" w:hAnsi="Wingdings" w:hint="default"/>
      </w:rPr>
    </w:lvl>
  </w:abstractNum>
  <w:abstractNum w:abstractNumId="27" w15:restartNumberingAfterBreak="0">
    <w:nsid w:val="75127750"/>
    <w:multiLevelType w:val="multilevel"/>
    <w:tmpl w:val="F7D40B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9394AC2"/>
    <w:multiLevelType w:val="hybridMultilevel"/>
    <w:tmpl w:val="91AE4C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56198400">
    <w:abstractNumId w:val="0"/>
  </w:num>
  <w:num w:numId="2" w16cid:durableId="1367028296">
    <w:abstractNumId w:val="13"/>
  </w:num>
  <w:num w:numId="3" w16cid:durableId="1058868141">
    <w:abstractNumId w:val="6"/>
  </w:num>
  <w:num w:numId="4" w16cid:durableId="1082216837">
    <w:abstractNumId w:val="18"/>
  </w:num>
  <w:num w:numId="5" w16cid:durableId="1259944676">
    <w:abstractNumId w:val="14"/>
  </w:num>
  <w:num w:numId="6" w16cid:durableId="652805058">
    <w:abstractNumId w:val="1"/>
  </w:num>
  <w:num w:numId="7" w16cid:durableId="235290868">
    <w:abstractNumId w:val="9"/>
  </w:num>
  <w:num w:numId="8" w16cid:durableId="746732015">
    <w:abstractNumId w:val="8"/>
  </w:num>
  <w:num w:numId="9" w16cid:durableId="1034423172">
    <w:abstractNumId w:val="12"/>
  </w:num>
  <w:num w:numId="10" w16cid:durableId="2034264588">
    <w:abstractNumId w:val="2"/>
  </w:num>
  <w:num w:numId="11" w16cid:durableId="1882936433">
    <w:abstractNumId w:val="19"/>
  </w:num>
  <w:num w:numId="12" w16cid:durableId="1621036097">
    <w:abstractNumId w:val="20"/>
  </w:num>
  <w:num w:numId="13" w16cid:durableId="2076313212">
    <w:abstractNumId w:val="16"/>
  </w:num>
  <w:num w:numId="14" w16cid:durableId="288711037">
    <w:abstractNumId w:val="3"/>
  </w:num>
  <w:num w:numId="15" w16cid:durableId="204412808">
    <w:abstractNumId w:val="11"/>
  </w:num>
  <w:num w:numId="16" w16cid:durableId="756168962">
    <w:abstractNumId w:val="25"/>
  </w:num>
  <w:num w:numId="17" w16cid:durableId="933319569">
    <w:abstractNumId w:val="26"/>
  </w:num>
  <w:num w:numId="18" w16cid:durableId="918906671">
    <w:abstractNumId w:val="21"/>
  </w:num>
  <w:num w:numId="19" w16cid:durableId="829636576">
    <w:abstractNumId w:val="5"/>
  </w:num>
  <w:num w:numId="20" w16cid:durableId="510029835">
    <w:abstractNumId w:val="7"/>
  </w:num>
  <w:num w:numId="21" w16cid:durableId="160390101">
    <w:abstractNumId w:val="27"/>
  </w:num>
  <w:num w:numId="22" w16cid:durableId="371345475">
    <w:abstractNumId w:val="15"/>
  </w:num>
  <w:num w:numId="23" w16cid:durableId="1967350176">
    <w:abstractNumId w:val="23"/>
  </w:num>
  <w:num w:numId="24" w16cid:durableId="1020621417">
    <w:abstractNumId w:val="24"/>
  </w:num>
  <w:num w:numId="25" w16cid:durableId="1980188249">
    <w:abstractNumId w:val="28"/>
  </w:num>
  <w:num w:numId="26" w16cid:durableId="378431357">
    <w:abstractNumId w:val="4"/>
  </w:num>
  <w:num w:numId="27" w16cid:durableId="909273925">
    <w:abstractNumId w:val="17"/>
  </w:num>
  <w:num w:numId="28" w16cid:durableId="588471088">
    <w:abstractNumId w:val="22"/>
  </w:num>
  <w:num w:numId="29" w16cid:durableId="14442999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38"/>
    <w:rsid w:val="0006331A"/>
    <w:rsid w:val="000B01D8"/>
    <w:rsid w:val="000B1773"/>
    <w:rsid w:val="000E5277"/>
    <w:rsid w:val="00126DA8"/>
    <w:rsid w:val="00130B4C"/>
    <w:rsid w:val="00151DD6"/>
    <w:rsid w:val="0016438E"/>
    <w:rsid w:val="00196D0C"/>
    <w:rsid w:val="001A729F"/>
    <w:rsid w:val="001F4E8A"/>
    <w:rsid w:val="00202A11"/>
    <w:rsid w:val="002A2388"/>
    <w:rsid w:val="003A026F"/>
    <w:rsid w:val="003E10BE"/>
    <w:rsid w:val="003F3539"/>
    <w:rsid w:val="00410AEC"/>
    <w:rsid w:val="00477D7A"/>
    <w:rsid w:val="004934EF"/>
    <w:rsid w:val="004A71CA"/>
    <w:rsid w:val="00522F9F"/>
    <w:rsid w:val="00540DA5"/>
    <w:rsid w:val="005A4814"/>
    <w:rsid w:val="005F20AA"/>
    <w:rsid w:val="00621DA9"/>
    <w:rsid w:val="00624A2B"/>
    <w:rsid w:val="00647513"/>
    <w:rsid w:val="00674B70"/>
    <w:rsid w:val="006928D2"/>
    <w:rsid w:val="00776358"/>
    <w:rsid w:val="00777C1C"/>
    <w:rsid w:val="00790BAD"/>
    <w:rsid w:val="007970D8"/>
    <w:rsid w:val="007A027F"/>
    <w:rsid w:val="007F5774"/>
    <w:rsid w:val="00834290"/>
    <w:rsid w:val="00853922"/>
    <w:rsid w:val="00867D61"/>
    <w:rsid w:val="008843C0"/>
    <w:rsid w:val="008A6AEE"/>
    <w:rsid w:val="008B4328"/>
    <w:rsid w:val="008E00B6"/>
    <w:rsid w:val="008E2F01"/>
    <w:rsid w:val="008E73B6"/>
    <w:rsid w:val="0091E469"/>
    <w:rsid w:val="009514F0"/>
    <w:rsid w:val="00961B2A"/>
    <w:rsid w:val="009F68E4"/>
    <w:rsid w:val="00A52B2F"/>
    <w:rsid w:val="00A56FF1"/>
    <w:rsid w:val="00AA2E16"/>
    <w:rsid w:val="00AC256C"/>
    <w:rsid w:val="00B45973"/>
    <w:rsid w:val="00B61DCC"/>
    <w:rsid w:val="00B64D16"/>
    <w:rsid w:val="00B70C03"/>
    <w:rsid w:val="00B86B1C"/>
    <w:rsid w:val="00BD7DD1"/>
    <w:rsid w:val="00BE5878"/>
    <w:rsid w:val="00BF6164"/>
    <w:rsid w:val="00C0685F"/>
    <w:rsid w:val="00C37338"/>
    <w:rsid w:val="00C466AE"/>
    <w:rsid w:val="00C6235A"/>
    <w:rsid w:val="00C9003A"/>
    <w:rsid w:val="00C96CB6"/>
    <w:rsid w:val="00CE6D7D"/>
    <w:rsid w:val="00CE7174"/>
    <w:rsid w:val="00D212AF"/>
    <w:rsid w:val="00D372B3"/>
    <w:rsid w:val="00D60E85"/>
    <w:rsid w:val="00D86837"/>
    <w:rsid w:val="00DB144A"/>
    <w:rsid w:val="00E1543C"/>
    <w:rsid w:val="00E17650"/>
    <w:rsid w:val="00E426C3"/>
    <w:rsid w:val="00E46787"/>
    <w:rsid w:val="00E74726"/>
    <w:rsid w:val="00E95969"/>
    <w:rsid w:val="00ED1154"/>
    <w:rsid w:val="00ED54DD"/>
    <w:rsid w:val="00F16FE0"/>
    <w:rsid w:val="00F43225"/>
    <w:rsid w:val="00F930BE"/>
    <w:rsid w:val="00FB1376"/>
    <w:rsid w:val="00FC3546"/>
    <w:rsid w:val="00FF7B0C"/>
    <w:rsid w:val="0B8DDE1B"/>
    <w:rsid w:val="0BA3BBC7"/>
    <w:rsid w:val="0C1F13A0"/>
    <w:rsid w:val="13AECDAC"/>
    <w:rsid w:val="14220629"/>
    <w:rsid w:val="143562ED"/>
    <w:rsid w:val="16E66E6E"/>
    <w:rsid w:val="1A90384D"/>
    <w:rsid w:val="1E40B226"/>
    <w:rsid w:val="1ED2141E"/>
    <w:rsid w:val="1FCB8371"/>
    <w:rsid w:val="25766010"/>
    <w:rsid w:val="25CA585E"/>
    <w:rsid w:val="263B5C6D"/>
    <w:rsid w:val="26F10FDA"/>
    <w:rsid w:val="2EF4CB0E"/>
    <w:rsid w:val="32BD5D30"/>
    <w:rsid w:val="3658D645"/>
    <w:rsid w:val="37741C30"/>
    <w:rsid w:val="38B01B8F"/>
    <w:rsid w:val="3A662E8B"/>
    <w:rsid w:val="3C6BF683"/>
    <w:rsid w:val="3CC8AF41"/>
    <w:rsid w:val="41396DE3"/>
    <w:rsid w:val="4188B080"/>
    <w:rsid w:val="45AED57F"/>
    <w:rsid w:val="48A26C1D"/>
    <w:rsid w:val="4AA09903"/>
    <w:rsid w:val="518D8C54"/>
    <w:rsid w:val="55B10FA2"/>
    <w:rsid w:val="58FC2048"/>
    <w:rsid w:val="5B0F38EC"/>
    <w:rsid w:val="5BEB531B"/>
    <w:rsid w:val="5E041C99"/>
    <w:rsid w:val="60E97744"/>
    <w:rsid w:val="611A0230"/>
    <w:rsid w:val="63AD1E9F"/>
    <w:rsid w:val="68CE4F0A"/>
    <w:rsid w:val="6926C5CB"/>
    <w:rsid w:val="6AEA835E"/>
    <w:rsid w:val="6BC08B18"/>
    <w:rsid w:val="6C18D826"/>
    <w:rsid w:val="6C3E6276"/>
    <w:rsid w:val="70A74587"/>
    <w:rsid w:val="72F0C1BC"/>
    <w:rsid w:val="73C2027C"/>
    <w:rsid w:val="76B414D7"/>
    <w:rsid w:val="794BB26B"/>
    <w:rsid w:val="7BB1A2D6"/>
    <w:rsid w:val="7C4ECDC7"/>
    <w:rsid w:val="7EEB9215"/>
    <w:rsid w:val="7F4F1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CD7B"/>
  <w15:chartTrackingRefBased/>
  <w15:docId w15:val="{24D72DA1-67B4-4904-BB8E-D4B5AE13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61D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61D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t0xe">
    <w:name w:val="trt0xe"/>
    <w:basedOn w:val="Normal"/>
    <w:rsid w:val="003E10B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46787"/>
    <w:rPr>
      <w:color w:val="0563C1" w:themeColor="hyperlink"/>
      <w:u w:val="single"/>
    </w:rPr>
  </w:style>
  <w:style w:type="character" w:styleId="UnresolvedMention">
    <w:name w:val="Unresolved Mention"/>
    <w:basedOn w:val="DefaultParagraphFont"/>
    <w:uiPriority w:val="99"/>
    <w:semiHidden/>
    <w:unhideWhenUsed/>
    <w:rsid w:val="00E46787"/>
    <w:rPr>
      <w:color w:val="605E5C"/>
      <w:shd w:val="clear" w:color="auto" w:fill="E1DFDD"/>
    </w:rPr>
  </w:style>
  <w:style w:type="paragraph" w:styleId="NormalWeb">
    <w:name w:val="Normal (Web)"/>
    <w:basedOn w:val="Normal"/>
    <w:uiPriority w:val="99"/>
    <w:semiHidden/>
    <w:unhideWhenUsed/>
    <w:rsid w:val="009514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61DC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61DCC"/>
    <w:rPr>
      <w:rFonts w:ascii="Times New Roman" w:eastAsia="Times New Roman" w:hAnsi="Times New Roman" w:cs="Times New Roman"/>
      <w:b/>
      <w:bCs/>
      <w:sz w:val="27"/>
      <w:szCs w:val="27"/>
    </w:rPr>
  </w:style>
  <w:style w:type="character" w:styleId="Strong">
    <w:name w:val="Strong"/>
    <w:basedOn w:val="DefaultParagraphFont"/>
    <w:uiPriority w:val="22"/>
    <w:qFormat/>
    <w:rsid w:val="00B61DCC"/>
    <w:rPr>
      <w:b/>
      <w:bCs/>
    </w:rPr>
  </w:style>
  <w:style w:type="paragraph" w:styleId="ListParagraph">
    <w:name w:val="List Paragraph"/>
    <w:basedOn w:val="Normal"/>
    <w:uiPriority w:val="34"/>
    <w:qFormat/>
    <w:rsid w:val="00D212AF"/>
    <w:pPr>
      <w:ind w:left="720"/>
      <w:contextualSpacing/>
    </w:pPr>
  </w:style>
  <w:style w:type="character" w:styleId="FollowedHyperlink">
    <w:name w:val="FollowedHyperlink"/>
    <w:basedOn w:val="DefaultParagraphFont"/>
    <w:uiPriority w:val="99"/>
    <w:semiHidden/>
    <w:unhideWhenUsed/>
    <w:rsid w:val="008843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68098">
      <w:bodyDiv w:val="1"/>
      <w:marLeft w:val="0"/>
      <w:marRight w:val="0"/>
      <w:marTop w:val="0"/>
      <w:marBottom w:val="0"/>
      <w:divBdr>
        <w:top w:val="none" w:sz="0" w:space="0" w:color="auto"/>
        <w:left w:val="none" w:sz="0" w:space="0" w:color="auto"/>
        <w:bottom w:val="none" w:sz="0" w:space="0" w:color="auto"/>
        <w:right w:val="none" w:sz="0" w:space="0" w:color="auto"/>
      </w:divBdr>
    </w:div>
    <w:div w:id="382413629">
      <w:bodyDiv w:val="1"/>
      <w:marLeft w:val="0"/>
      <w:marRight w:val="0"/>
      <w:marTop w:val="0"/>
      <w:marBottom w:val="0"/>
      <w:divBdr>
        <w:top w:val="none" w:sz="0" w:space="0" w:color="auto"/>
        <w:left w:val="none" w:sz="0" w:space="0" w:color="auto"/>
        <w:bottom w:val="none" w:sz="0" w:space="0" w:color="auto"/>
        <w:right w:val="none" w:sz="0" w:space="0" w:color="auto"/>
      </w:divBdr>
    </w:div>
    <w:div w:id="13473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a.org/healthy-eyes/caring-for-your-eyes/solar-eclipses" TargetMode="External"/><Relationship Id="rId13" Type="http://schemas.openxmlformats.org/officeDocument/2006/relationships/hyperlink" Target="https://eclipse.aas.org/eye-safety/viewers-filter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oa.org/healthy-eyes/caring-for-your-eyes/solar-eclipses?sso=y&amp;ct=c94edf9584b44610ba7ae1bc74b70d6223bba8ebcb421938372d771ae0de052c60404ea518bca2cd4af2a39de8249e2d816baaf19a6945bc4471812028d0885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olorado.aoa.org/find-a-docto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aoa.org/healthy-eyes/caring-for-your-eyes/solar-eclipses" TargetMode="External"/><Relationship Id="rId4" Type="http://schemas.openxmlformats.org/officeDocument/2006/relationships/numbering" Target="numbering.xml"/><Relationship Id="rId9" Type="http://schemas.openxmlformats.org/officeDocument/2006/relationships/hyperlink" Target="https://eclipse.aas.org/eye-safety/viewers-filte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37DB12-5953-4129-8F3E-ACD3C643EBD0}">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2.xml><?xml version="1.0" encoding="utf-8"?>
<ds:datastoreItem xmlns:ds="http://schemas.openxmlformats.org/officeDocument/2006/customXml" ds:itemID="{F32BB355-3C10-4033-9FEC-7CB6CE410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8DC397-0CD4-43D4-ABF6-E446A5AE13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79</cp:revision>
  <dcterms:created xsi:type="dcterms:W3CDTF">2022-07-21T21:50:00Z</dcterms:created>
  <dcterms:modified xsi:type="dcterms:W3CDTF">2024-03-05T21:02:00Z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